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2ADC" w:rsidRPr="00BE2ADC" w:rsidRDefault="00BE2ADC" w:rsidP="00BE2ADC">
      <w:pPr>
        <w:spacing w:before="100" w:beforeAutospacing="1" w:after="100" w:afterAutospacing="1" w:line="240" w:lineRule="auto"/>
        <w:rPr>
          <w:rFonts w:ascii="Times New Roman" w:eastAsia="Times New Roman" w:hAnsi="Times New Roman" w:cs="Times New Roman"/>
          <w:sz w:val="36"/>
          <w:szCs w:val="36"/>
        </w:rPr>
      </w:pPr>
      <w:r w:rsidRPr="00BE2ADC">
        <w:rPr>
          <w:rFonts w:ascii="Times New Roman" w:eastAsia="Times New Roman" w:hAnsi="Times New Roman" w:cs="Times New Roman"/>
          <w:sz w:val="36"/>
          <w:szCs w:val="36"/>
          <w:highlight w:val="yellow"/>
        </w:rPr>
        <w:t>DB 1</w:t>
      </w:r>
      <w:r w:rsidRPr="00BE2ADC">
        <w:rPr>
          <w:rFonts w:ascii="Times New Roman" w:eastAsia="Times New Roman" w:hAnsi="Times New Roman" w:cs="Times New Roman"/>
          <w:sz w:val="36"/>
          <w:szCs w:val="36"/>
        </w:rPr>
        <w:t> </w:t>
      </w:r>
    </w:p>
    <w:p w:rsidR="00BE2ADC" w:rsidRPr="00BE2ADC" w:rsidRDefault="00BE2ADC" w:rsidP="00BE2ADC">
      <w:pPr>
        <w:spacing w:before="100" w:beforeAutospacing="1" w:after="100" w:afterAutospacing="1" w:line="240" w:lineRule="auto"/>
        <w:rPr>
          <w:rFonts w:ascii="Times New Roman" w:eastAsia="Times New Roman" w:hAnsi="Times New Roman" w:cs="Times New Roman"/>
          <w:sz w:val="24"/>
          <w:szCs w:val="24"/>
        </w:rPr>
      </w:pPr>
      <w:r w:rsidRPr="00BE2ADC">
        <w:rPr>
          <w:rFonts w:ascii="Times New Roman" w:eastAsia="Times New Roman" w:hAnsi="Times New Roman" w:cs="Times New Roman"/>
          <w:sz w:val="24"/>
          <w:szCs w:val="24"/>
        </w:rPr>
        <w:t> </w:t>
      </w:r>
    </w:p>
    <w:p w:rsidR="00BE2ADC" w:rsidRPr="00BE2ADC" w:rsidRDefault="00BE2ADC" w:rsidP="00BE2ADC">
      <w:pPr>
        <w:spacing w:before="100" w:beforeAutospacing="1" w:after="100" w:afterAutospacing="1" w:line="480" w:lineRule="auto"/>
        <w:jc w:val="center"/>
        <w:rPr>
          <w:rFonts w:ascii="Times New Roman" w:eastAsia="Times New Roman" w:hAnsi="Times New Roman" w:cs="Times New Roman"/>
          <w:sz w:val="24"/>
          <w:szCs w:val="24"/>
        </w:rPr>
      </w:pPr>
      <w:r w:rsidRPr="00BE2ADC">
        <w:rPr>
          <w:rFonts w:ascii="Times New Roman" w:eastAsia="Times New Roman" w:hAnsi="Times New Roman" w:cs="Times New Roman"/>
          <w:sz w:val="24"/>
          <w:szCs w:val="24"/>
        </w:rPr>
        <w:t>Forum 2:</w:t>
      </w:r>
    </w:p>
    <w:p w:rsidR="00BE2ADC" w:rsidRPr="00BE2ADC" w:rsidRDefault="00BE2ADC" w:rsidP="00BE2ADC">
      <w:pPr>
        <w:spacing w:before="100" w:beforeAutospacing="1" w:after="100" w:afterAutospacing="1" w:line="480" w:lineRule="auto"/>
        <w:jc w:val="center"/>
        <w:rPr>
          <w:rFonts w:ascii="Times New Roman" w:eastAsia="Times New Roman" w:hAnsi="Times New Roman" w:cs="Times New Roman"/>
          <w:sz w:val="24"/>
          <w:szCs w:val="24"/>
        </w:rPr>
      </w:pPr>
      <w:r w:rsidRPr="00BE2ADC">
        <w:rPr>
          <w:rFonts w:ascii="Times New Roman" w:eastAsia="Times New Roman" w:hAnsi="Times New Roman" w:cs="Times New Roman"/>
          <w:sz w:val="24"/>
          <w:szCs w:val="24"/>
        </w:rPr>
        <w:t>Business 740-D04</w:t>
      </w:r>
    </w:p>
    <w:p w:rsidR="00BE2ADC" w:rsidRPr="00BE2ADC" w:rsidRDefault="00BE2ADC" w:rsidP="00BE2ADC">
      <w:pPr>
        <w:spacing w:before="100" w:beforeAutospacing="1" w:after="100" w:afterAutospacing="1" w:line="480" w:lineRule="auto"/>
        <w:jc w:val="center"/>
        <w:rPr>
          <w:rFonts w:ascii="Times New Roman" w:eastAsia="Times New Roman" w:hAnsi="Times New Roman" w:cs="Times New Roman"/>
          <w:sz w:val="24"/>
          <w:szCs w:val="24"/>
        </w:rPr>
      </w:pPr>
      <w:proofErr w:type="spellStart"/>
      <w:r w:rsidRPr="00BE2ADC">
        <w:rPr>
          <w:rFonts w:ascii="Times New Roman" w:eastAsia="Times New Roman" w:hAnsi="Times New Roman" w:cs="Times New Roman"/>
          <w:sz w:val="24"/>
          <w:szCs w:val="24"/>
        </w:rPr>
        <w:t>Taurik</w:t>
      </w:r>
      <w:proofErr w:type="spellEnd"/>
      <w:r w:rsidRPr="00BE2ADC">
        <w:rPr>
          <w:rFonts w:ascii="Times New Roman" w:eastAsia="Times New Roman" w:hAnsi="Times New Roman" w:cs="Times New Roman"/>
          <w:sz w:val="24"/>
          <w:szCs w:val="24"/>
        </w:rPr>
        <w:t xml:space="preserve"> Haddad</w:t>
      </w:r>
    </w:p>
    <w:p w:rsidR="00BE2ADC" w:rsidRPr="00BE2ADC" w:rsidRDefault="00BE2ADC" w:rsidP="00BE2ADC">
      <w:pPr>
        <w:spacing w:before="100" w:beforeAutospacing="1" w:after="100" w:afterAutospacing="1" w:line="480" w:lineRule="auto"/>
        <w:jc w:val="center"/>
        <w:rPr>
          <w:rFonts w:ascii="Times New Roman" w:eastAsia="Times New Roman" w:hAnsi="Times New Roman" w:cs="Times New Roman"/>
          <w:sz w:val="24"/>
          <w:szCs w:val="24"/>
        </w:rPr>
      </w:pPr>
      <w:r w:rsidRPr="00BE2ADC">
        <w:rPr>
          <w:rFonts w:ascii="Times New Roman" w:eastAsia="Times New Roman" w:hAnsi="Times New Roman" w:cs="Times New Roman"/>
          <w:sz w:val="24"/>
          <w:szCs w:val="24"/>
        </w:rPr>
        <w:t>LUO</w:t>
      </w:r>
    </w:p>
    <w:p w:rsidR="00BE2ADC" w:rsidRPr="00BE2ADC" w:rsidRDefault="00BE2ADC" w:rsidP="00BE2ADC">
      <w:pPr>
        <w:spacing w:before="100" w:beforeAutospacing="1" w:after="100" w:afterAutospacing="1" w:line="240" w:lineRule="auto"/>
        <w:rPr>
          <w:rFonts w:ascii="Times New Roman" w:eastAsia="Times New Roman" w:hAnsi="Times New Roman" w:cs="Times New Roman"/>
          <w:sz w:val="24"/>
          <w:szCs w:val="24"/>
        </w:rPr>
      </w:pPr>
      <w:r w:rsidRPr="00BE2ADC">
        <w:rPr>
          <w:rFonts w:ascii="Times New Roman" w:eastAsia="Times New Roman" w:hAnsi="Times New Roman" w:cs="Times New Roman"/>
          <w:sz w:val="24"/>
          <w:szCs w:val="24"/>
        </w:rPr>
        <w:br w:type="page"/>
      </w:r>
    </w:p>
    <w:p w:rsidR="00BE2ADC" w:rsidRPr="00BE2ADC" w:rsidRDefault="00BE2ADC" w:rsidP="00BE2ADC">
      <w:pPr>
        <w:spacing w:before="100" w:beforeAutospacing="1" w:after="100" w:afterAutospacing="1" w:line="240" w:lineRule="auto"/>
        <w:jc w:val="center"/>
        <w:rPr>
          <w:rFonts w:ascii="Times New Roman" w:eastAsia="Times New Roman" w:hAnsi="Times New Roman" w:cs="Times New Roman"/>
          <w:sz w:val="24"/>
          <w:szCs w:val="24"/>
        </w:rPr>
      </w:pPr>
      <w:r w:rsidRPr="00BE2ADC">
        <w:rPr>
          <w:rFonts w:ascii="Times New Roman" w:eastAsia="Times New Roman" w:hAnsi="Times New Roman" w:cs="Times New Roman"/>
          <w:sz w:val="24"/>
          <w:szCs w:val="24"/>
        </w:rPr>
        <w:lastRenderedPageBreak/>
        <w:t xml:space="preserve">H.C. </w:t>
      </w:r>
      <w:proofErr w:type="spellStart"/>
      <w:r w:rsidRPr="00BE2ADC">
        <w:rPr>
          <w:rFonts w:ascii="Times New Roman" w:eastAsia="Times New Roman" w:hAnsi="Times New Roman" w:cs="Times New Roman"/>
          <w:sz w:val="24"/>
          <w:szCs w:val="24"/>
        </w:rPr>
        <w:t>Starck</w:t>
      </w:r>
      <w:proofErr w:type="spellEnd"/>
      <w:r w:rsidRPr="00BE2ADC">
        <w:rPr>
          <w:rFonts w:ascii="Times New Roman" w:eastAsia="Times New Roman" w:hAnsi="Times New Roman" w:cs="Times New Roman"/>
          <w:sz w:val="24"/>
          <w:szCs w:val="24"/>
        </w:rPr>
        <w:t>, Inc.</w:t>
      </w:r>
    </w:p>
    <w:p w:rsidR="00BE2ADC" w:rsidRPr="00BE2ADC" w:rsidRDefault="00BE2ADC" w:rsidP="00BE2ADC">
      <w:pPr>
        <w:spacing w:before="100" w:beforeAutospacing="1" w:after="100" w:afterAutospacing="1" w:line="480" w:lineRule="auto"/>
        <w:rPr>
          <w:rFonts w:ascii="Times New Roman" w:eastAsia="Times New Roman" w:hAnsi="Times New Roman" w:cs="Times New Roman"/>
          <w:sz w:val="24"/>
          <w:szCs w:val="24"/>
        </w:rPr>
      </w:pPr>
      <w:r w:rsidRPr="00BE2ADC">
        <w:rPr>
          <w:rFonts w:ascii="Times New Roman" w:eastAsia="Times New Roman" w:hAnsi="Times New Roman" w:cs="Times New Roman"/>
          <w:sz w:val="24"/>
          <w:szCs w:val="24"/>
        </w:rPr>
        <w:t xml:space="preserve">            H.C. </w:t>
      </w:r>
      <w:proofErr w:type="spellStart"/>
      <w:r w:rsidRPr="00BE2ADC">
        <w:rPr>
          <w:rFonts w:ascii="Times New Roman" w:eastAsia="Times New Roman" w:hAnsi="Times New Roman" w:cs="Times New Roman"/>
          <w:sz w:val="24"/>
          <w:szCs w:val="24"/>
        </w:rPr>
        <w:t>Starck</w:t>
      </w:r>
      <w:proofErr w:type="spellEnd"/>
      <w:r w:rsidRPr="00BE2ADC">
        <w:rPr>
          <w:rFonts w:ascii="Times New Roman" w:eastAsia="Times New Roman" w:hAnsi="Times New Roman" w:cs="Times New Roman"/>
          <w:sz w:val="24"/>
          <w:szCs w:val="24"/>
        </w:rPr>
        <w:t xml:space="preserve">, Inc. was founded in 1940 by an MIT graduate Richard Morse. Mr. Morse first founded the National Research Corporation (NRC) that focuses on vacuum technology. In the 1950’s, NRC used vacuum technology for production of premium-quality metals. The company was acquired in 1963 by Norton soon after the departure of Mr. Morse in 1960. In 1976, H.C. </w:t>
      </w:r>
      <w:proofErr w:type="spellStart"/>
      <w:r w:rsidRPr="00BE2ADC">
        <w:rPr>
          <w:rFonts w:ascii="Times New Roman" w:eastAsia="Times New Roman" w:hAnsi="Times New Roman" w:cs="Times New Roman"/>
          <w:sz w:val="24"/>
          <w:szCs w:val="24"/>
        </w:rPr>
        <w:t>Starck</w:t>
      </w:r>
      <w:proofErr w:type="spellEnd"/>
      <w:r w:rsidRPr="00BE2ADC">
        <w:rPr>
          <w:rFonts w:ascii="Times New Roman" w:eastAsia="Times New Roman" w:hAnsi="Times New Roman" w:cs="Times New Roman"/>
          <w:sz w:val="24"/>
          <w:szCs w:val="24"/>
        </w:rPr>
        <w:t xml:space="preserve"> AG, a German company that specializes in refractory metals, acquired 50% while the remaining 50% was acquired by a venture capital group. In 1986, Bayer AG bought a majority share of H.C. </w:t>
      </w:r>
      <w:proofErr w:type="spellStart"/>
      <w:r w:rsidRPr="00BE2ADC">
        <w:rPr>
          <w:rFonts w:ascii="Times New Roman" w:eastAsia="Times New Roman" w:hAnsi="Times New Roman" w:cs="Times New Roman"/>
          <w:sz w:val="24"/>
          <w:szCs w:val="24"/>
        </w:rPr>
        <w:t>Starck</w:t>
      </w:r>
      <w:proofErr w:type="spellEnd"/>
      <w:r w:rsidRPr="00BE2ADC">
        <w:rPr>
          <w:rFonts w:ascii="Times New Roman" w:eastAsia="Times New Roman" w:hAnsi="Times New Roman" w:cs="Times New Roman"/>
          <w:sz w:val="24"/>
          <w:szCs w:val="24"/>
        </w:rPr>
        <w:t xml:space="preserve"> AG while Bayer Corp USA bought the remaining 50% shortly after. H.C. </w:t>
      </w:r>
      <w:proofErr w:type="spellStart"/>
      <w:r w:rsidRPr="00BE2ADC">
        <w:rPr>
          <w:rFonts w:ascii="Times New Roman" w:eastAsia="Times New Roman" w:hAnsi="Times New Roman" w:cs="Times New Roman"/>
          <w:sz w:val="24"/>
          <w:szCs w:val="24"/>
        </w:rPr>
        <w:t>Starck</w:t>
      </w:r>
      <w:proofErr w:type="spellEnd"/>
      <w:r w:rsidRPr="00BE2ADC">
        <w:rPr>
          <w:rFonts w:ascii="Times New Roman" w:eastAsia="Times New Roman" w:hAnsi="Times New Roman" w:cs="Times New Roman"/>
          <w:sz w:val="24"/>
          <w:szCs w:val="24"/>
        </w:rPr>
        <w:t xml:space="preserve"> continued to grow and in 1989, acquired a tantalum </w:t>
      </w:r>
      <w:proofErr w:type="spellStart"/>
      <w:r w:rsidRPr="00BE2ADC">
        <w:rPr>
          <w:rFonts w:ascii="Times New Roman" w:eastAsia="Times New Roman" w:hAnsi="Times New Roman" w:cs="Times New Roman"/>
          <w:sz w:val="24"/>
          <w:szCs w:val="24"/>
        </w:rPr>
        <w:t>mil</w:t>
      </w:r>
      <w:proofErr w:type="spellEnd"/>
      <w:r w:rsidRPr="00BE2ADC">
        <w:rPr>
          <w:rFonts w:ascii="Times New Roman" w:eastAsia="Times New Roman" w:hAnsi="Times New Roman" w:cs="Times New Roman"/>
          <w:sz w:val="24"/>
          <w:szCs w:val="24"/>
        </w:rPr>
        <w:t xml:space="preserve"> and wire business and entered the metallurgical products market. Today, H.C. </w:t>
      </w:r>
      <w:proofErr w:type="spellStart"/>
      <w:r w:rsidRPr="00BE2ADC">
        <w:rPr>
          <w:rFonts w:ascii="Times New Roman" w:eastAsia="Times New Roman" w:hAnsi="Times New Roman" w:cs="Times New Roman"/>
          <w:sz w:val="24"/>
          <w:szCs w:val="24"/>
        </w:rPr>
        <w:t>Starck</w:t>
      </w:r>
      <w:proofErr w:type="spellEnd"/>
      <w:r w:rsidRPr="00BE2ADC">
        <w:rPr>
          <w:rFonts w:ascii="Times New Roman" w:eastAsia="Times New Roman" w:hAnsi="Times New Roman" w:cs="Times New Roman"/>
          <w:sz w:val="24"/>
          <w:szCs w:val="24"/>
        </w:rPr>
        <w:t xml:space="preserve"> International Group is one of the leading premium suppliers of metals technology with branches in Japan, Thailand, Germany and USA. H.C. </w:t>
      </w:r>
      <w:proofErr w:type="spellStart"/>
      <w:r w:rsidRPr="00BE2ADC">
        <w:rPr>
          <w:rFonts w:ascii="Times New Roman" w:eastAsia="Times New Roman" w:hAnsi="Times New Roman" w:cs="Times New Roman"/>
          <w:sz w:val="24"/>
          <w:szCs w:val="24"/>
        </w:rPr>
        <w:t>Starck</w:t>
      </w:r>
      <w:proofErr w:type="spellEnd"/>
      <w:r w:rsidRPr="00BE2ADC">
        <w:rPr>
          <w:rFonts w:ascii="Times New Roman" w:eastAsia="Times New Roman" w:hAnsi="Times New Roman" w:cs="Times New Roman"/>
          <w:sz w:val="24"/>
          <w:szCs w:val="24"/>
        </w:rPr>
        <w:t>, Inc. commitment to innovation and quality, are facing some issues and competitive threat that need to be addressed. The company has brought Tom Carroll on an internship basis from MIT, to try to help the company figure out how to best resolve some of their issues (</w:t>
      </w:r>
      <w:proofErr w:type="spellStart"/>
      <w:r w:rsidRPr="00BE2ADC">
        <w:rPr>
          <w:rFonts w:ascii="Times New Roman" w:eastAsia="Times New Roman" w:hAnsi="Times New Roman" w:cs="Times New Roman"/>
          <w:sz w:val="24"/>
          <w:szCs w:val="24"/>
        </w:rPr>
        <w:t>Simchi</w:t>
      </w:r>
      <w:proofErr w:type="spellEnd"/>
      <w:r w:rsidRPr="00BE2ADC">
        <w:rPr>
          <w:rFonts w:ascii="Times New Roman" w:eastAsia="Times New Roman" w:hAnsi="Times New Roman" w:cs="Times New Roman"/>
          <w:sz w:val="24"/>
          <w:szCs w:val="24"/>
        </w:rPr>
        <w:t xml:space="preserve">-Levi, Kaminsky, &amp; </w:t>
      </w:r>
      <w:proofErr w:type="spellStart"/>
      <w:r w:rsidRPr="00BE2ADC">
        <w:rPr>
          <w:rFonts w:ascii="Times New Roman" w:eastAsia="Times New Roman" w:hAnsi="Times New Roman" w:cs="Times New Roman"/>
          <w:sz w:val="24"/>
          <w:szCs w:val="24"/>
        </w:rPr>
        <w:t>Smichi</w:t>
      </w:r>
      <w:proofErr w:type="spellEnd"/>
      <w:r w:rsidRPr="00BE2ADC">
        <w:rPr>
          <w:rFonts w:ascii="Times New Roman" w:eastAsia="Times New Roman" w:hAnsi="Times New Roman" w:cs="Times New Roman"/>
          <w:sz w:val="24"/>
          <w:szCs w:val="24"/>
        </w:rPr>
        <w:t>-Levi, 2008).</w:t>
      </w:r>
    </w:p>
    <w:p w:rsidR="00BE2ADC" w:rsidRPr="00BE2ADC" w:rsidRDefault="00BE2ADC" w:rsidP="00BE2ADC">
      <w:pPr>
        <w:spacing w:before="100" w:beforeAutospacing="1" w:after="100" w:afterAutospacing="1" w:line="480" w:lineRule="auto"/>
        <w:rPr>
          <w:rFonts w:ascii="Times New Roman" w:eastAsia="Times New Roman" w:hAnsi="Times New Roman" w:cs="Times New Roman"/>
          <w:sz w:val="24"/>
          <w:szCs w:val="24"/>
        </w:rPr>
      </w:pPr>
      <w:r w:rsidRPr="00BE2ADC">
        <w:rPr>
          <w:rFonts w:ascii="Times New Roman" w:eastAsia="Times New Roman" w:hAnsi="Times New Roman" w:cs="Times New Roman"/>
          <w:b/>
          <w:bCs/>
          <w:sz w:val="24"/>
          <w:szCs w:val="24"/>
        </w:rPr>
        <w:t>1. Why are the lead times so long?</w:t>
      </w:r>
    </w:p>
    <w:p w:rsidR="00BE2ADC" w:rsidRPr="00BE2ADC" w:rsidRDefault="00BE2ADC" w:rsidP="00BE2ADC">
      <w:pPr>
        <w:spacing w:before="100" w:beforeAutospacing="1" w:after="100" w:afterAutospacing="1" w:line="480" w:lineRule="auto"/>
        <w:rPr>
          <w:rFonts w:ascii="Times New Roman" w:eastAsia="Times New Roman" w:hAnsi="Times New Roman" w:cs="Times New Roman"/>
          <w:sz w:val="24"/>
          <w:szCs w:val="24"/>
        </w:rPr>
      </w:pPr>
      <w:r w:rsidRPr="00BE2ADC">
        <w:rPr>
          <w:rFonts w:ascii="Times New Roman" w:eastAsia="Times New Roman" w:hAnsi="Times New Roman" w:cs="Times New Roman"/>
          <w:sz w:val="24"/>
          <w:szCs w:val="24"/>
        </w:rPr>
        <w:t xml:space="preserve">            H.C. </w:t>
      </w:r>
      <w:proofErr w:type="spellStart"/>
      <w:r w:rsidRPr="00BE2ADC">
        <w:rPr>
          <w:rFonts w:ascii="Times New Roman" w:eastAsia="Times New Roman" w:hAnsi="Times New Roman" w:cs="Times New Roman"/>
          <w:sz w:val="24"/>
          <w:szCs w:val="24"/>
        </w:rPr>
        <w:t>Starck</w:t>
      </w:r>
      <w:proofErr w:type="spellEnd"/>
      <w:r w:rsidRPr="00BE2ADC">
        <w:rPr>
          <w:rFonts w:ascii="Times New Roman" w:eastAsia="Times New Roman" w:hAnsi="Times New Roman" w:cs="Times New Roman"/>
          <w:sz w:val="24"/>
          <w:szCs w:val="24"/>
        </w:rPr>
        <w:t xml:space="preserve"> lead times conclusions are supported using industrial methods instead of using real-time data. There was a belief by management that manufacturing process time was taking too long, although this belief was not supported by actual facts on the ground. The Director of Operations also thought the company should not only focus on lead time but look at the entire process and complete cycle time, from raw materials to delivery to customers, the entire chain, from procurement, inventory, manufacturing to delivery. The company also had </w:t>
      </w:r>
      <w:r w:rsidRPr="00BE2ADC">
        <w:rPr>
          <w:rFonts w:ascii="Times New Roman" w:eastAsia="Times New Roman" w:hAnsi="Times New Roman" w:cs="Times New Roman"/>
          <w:sz w:val="24"/>
          <w:szCs w:val="24"/>
        </w:rPr>
        <w:lastRenderedPageBreak/>
        <w:t>high inventory of tantalum due to fluctuating supply of material and to avoid out of stock situations. Lack of inventory control, shortages of certain materials, not utilizing data and information system properly, sales process and order taking, and manual calculations all contributed to longer lead times. Even though the company had ERP system, SAP, it was only used for finance department, while operations and sales continued to operate on manually.</w:t>
      </w:r>
    </w:p>
    <w:p w:rsidR="00BE2ADC" w:rsidRPr="00BE2ADC" w:rsidRDefault="00BE2ADC" w:rsidP="00BE2ADC">
      <w:pPr>
        <w:spacing w:before="100" w:beforeAutospacing="1" w:after="100" w:afterAutospacing="1" w:line="480" w:lineRule="auto"/>
        <w:rPr>
          <w:rFonts w:ascii="Times New Roman" w:eastAsia="Times New Roman" w:hAnsi="Times New Roman" w:cs="Times New Roman"/>
          <w:sz w:val="24"/>
          <w:szCs w:val="24"/>
        </w:rPr>
      </w:pPr>
      <w:r w:rsidRPr="00BE2ADC">
        <w:rPr>
          <w:rFonts w:ascii="Times New Roman" w:eastAsia="Times New Roman" w:hAnsi="Times New Roman" w:cs="Times New Roman"/>
          <w:b/>
          <w:bCs/>
          <w:sz w:val="24"/>
          <w:szCs w:val="24"/>
        </w:rPr>
        <w:t xml:space="preserve">2. How might </w:t>
      </w:r>
      <w:proofErr w:type="spellStart"/>
      <w:r w:rsidRPr="00BE2ADC">
        <w:rPr>
          <w:rFonts w:ascii="Times New Roman" w:eastAsia="Times New Roman" w:hAnsi="Times New Roman" w:cs="Times New Roman"/>
          <w:b/>
          <w:bCs/>
          <w:sz w:val="24"/>
          <w:szCs w:val="24"/>
        </w:rPr>
        <w:t>Starck</w:t>
      </w:r>
      <w:proofErr w:type="spellEnd"/>
      <w:r w:rsidRPr="00BE2ADC">
        <w:rPr>
          <w:rFonts w:ascii="Times New Roman" w:eastAsia="Times New Roman" w:hAnsi="Times New Roman" w:cs="Times New Roman"/>
          <w:b/>
          <w:bCs/>
          <w:sz w:val="24"/>
          <w:szCs w:val="24"/>
        </w:rPr>
        <w:t xml:space="preserve"> reduce or affect the lead times?</w:t>
      </w:r>
    </w:p>
    <w:p w:rsidR="00BE2ADC" w:rsidRPr="00BE2ADC" w:rsidRDefault="00BE2ADC" w:rsidP="00BE2ADC">
      <w:pPr>
        <w:spacing w:before="100" w:beforeAutospacing="1" w:after="100" w:afterAutospacing="1" w:line="480" w:lineRule="auto"/>
        <w:rPr>
          <w:rFonts w:ascii="Times New Roman" w:eastAsia="Times New Roman" w:hAnsi="Times New Roman" w:cs="Times New Roman"/>
          <w:sz w:val="24"/>
          <w:szCs w:val="24"/>
        </w:rPr>
      </w:pPr>
      <w:r w:rsidRPr="00BE2ADC">
        <w:rPr>
          <w:rFonts w:ascii="Times New Roman" w:eastAsia="Times New Roman" w:hAnsi="Times New Roman" w:cs="Times New Roman"/>
          <w:b/>
          <w:bCs/>
          <w:sz w:val="24"/>
          <w:szCs w:val="24"/>
        </w:rPr>
        <w:t xml:space="preserve">            </w:t>
      </w:r>
      <w:r w:rsidRPr="00BE2ADC">
        <w:rPr>
          <w:rFonts w:ascii="Times New Roman" w:eastAsia="Times New Roman" w:hAnsi="Times New Roman" w:cs="Times New Roman"/>
          <w:sz w:val="24"/>
          <w:szCs w:val="24"/>
        </w:rPr>
        <w:t xml:space="preserve">H.C. </w:t>
      </w:r>
      <w:proofErr w:type="spellStart"/>
      <w:r w:rsidRPr="00BE2ADC">
        <w:rPr>
          <w:rFonts w:ascii="Times New Roman" w:eastAsia="Times New Roman" w:hAnsi="Times New Roman" w:cs="Times New Roman"/>
          <w:sz w:val="24"/>
          <w:szCs w:val="24"/>
        </w:rPr>
        <w:t>Starck</w:t>
      </w:r>
      <w:proofErr w:type="spellEnd"/>
      <w:r w:rsidRPr="00BE2ADC">
        <w:rPr>
          <w:rFonts w:ascii="Times New Roman" w:eastAsia="Times New Roman" w:hAnsi="Times New Roman" w:cs="Times New Roman"/>
          <w:sz w:val="24"/>
          <w:szCs w:val="24"/>
        </w:rPr>
        <w:t xml:space="preserve"> management need to come together and agree on where lies the issues they face. There were obvious differences of opinions from different department heads and the company’s leadership needs to bring the team’s together to identify the main issues and put a plan in place on how to address the issues. Initially, many blamed the manufacturing process for long lead times, but the data showed that manufacturing was only taking two weeks and the remaining time was sales and delivery. Company should focus on implementing SAP integration into the entire process, from order taking, production, planning and fully utilize the system and gather more accurate data for forecasting and demand planning. Converting data into actionable information to be shared with all department heads to help improve lead times, customer service and try to reduce cost (Suri, 1998). Need to focus on training on SAP across all departments and input accurate data into the system.</w:t>
      </w:r>
    </w:p>
    <w:p w:rsidR="00BE2ADC" w:rsidRPr="00BE2ADC" w:rsidRDefault="00BE2ADC" w:rsidP="00BE2ADC">
      <w:pPr>
        <w:spacing w:before="100" w:beforeAutospacing="1" w:after="100" w:afterAutospacing="1" w:line="480" w:lineRule="auto"/>
        <w:rPr>
          <w:rFonts w:ascii="Times New Roman" w:eastAsia="Times New Roman" w:hAnsi="Times New Roman" w:cs="Times New Roman"/>
          <w:sz w:val="24"/>
          <w:szCs w:val="24"/>
        </w:rPr>
      </w:pPr>
      <w:r w:rsidRPr="00BE2ADC">
        <w:rPr>
          <w:rFonts w:ascii="Times New Roman" w:eastAsia="Times New Roman" w:hAnsi="Times New Roman" w:cs="Times New Roman"/>
          <w:b/>
          <w:bCs/>
          <w:sz w:val="24"/>
          <w:szCs w:val="24"/>
        </w:rPr>
        <w:t>3. What are the costs from reducing the lead times? What are the benefits from reducing the lead times?</w:t>
      </w:r>
    </w:p>
    <w:p w:rsidR="00BE2ADC" w:rsidRPr="00BE2ADC" w:rsidRDefault="00BE2ADC" w:rsidP="00BE2ADC">
      <w:pPr>
        <w:spacing w:before="100" w:beforeAutospacing="1" w:after="100" w:afterAutospacing="1" w:line="480" w:lineRule="auto"/>
        <w:rPr>
          <w:rFonts w:ascii="Times New Roman" w:eastAsia="Times New Roman" w:hAnsi="Times New Roman" w:cs="Times New Roman"/>
          <w:sz w:val="24"/>
          <w:szCs w:val="24"/>
        </w:rPr>
      </w:pPr>
      <w:r w:rsidRPr="00BE2ADC">
        <w:rPr>
          <w:rFonts w:ascii="Times New Roman" w:eastAsia="Times New Roman" w:hAnsi="Times New Roman" w:cs="Times New Roman"/>
          <w:sz w:val="24"/>
          <w:szCs w:val="24"/>
        </w:rPr>
        <w:t xml:space="preserve">            A few issues that may arise when reducing the lead times include maintenance cost to keep machines running and could possibly cause repairs or replacement of machinery. Working </w:t>
      </w:r>
      <w:r w:rsidRPr="00BE2ADC">
        <w:rPr>
          <w:rFonts w:ascii="Times New Roman" w:eastAsia="Times New Roman" w:hAnsi="Times New Roman" w:cs="Times New Roman"/>
          <w:sz w:val="24"/>
          <w:szCs w:val="24"/>
        </w:rPr>
        <w:lastRenderedPageBreak/>
        <w:t>extra time, shifts or adding workers to the process could lead to added costs. Company may face out of stock situation especially in tantalum sourcing challenges. Some of the benefits of reducing lead times include competitive advantage the company might be able to offer to their clients (Kobayashi, 2018). Reducing lead times can also reduce inventory levels and in return lead to better financials for the company as capital does not need to be tied up in inventory stocks.   </w:t>
      </w:r>
    </w:p>
    <w:p w:rsidR="00BE2ADC" w:rsidRPr="00BE2ADC" w:rsidRDefault="00BE2ADC" w:rsidP="00BE2ADC">
      <w:pPr>
        <w:spacing w:before="100" w:beforeAutospacing="1" w:after="100" w:afterAutospacing="1" w:line="240" w:lineRule="auto"/>
        <w:rPr>
          <w:rFonts w:ascii="Times New Roman" w:eastAsia="Times New Roman" w:hAnsi="Times New Roman" w:cs="Times New Roman"/>
          <w:sz w:val="24"/>
          <w:szCs w:val="24"/>
        </w:rPr>
      </w:pPr>
      <w:r w:rsidRPr="00BE2ADC">
        <w:rPr>
          <w:rFonts w:ascii="Times New Roman" w:eastAsia="Times New Roman" w:hAnsi="Times New Roman" w:cs="Times New Roman"/>
          <w:sz w:val="24"/>
          <w:szCs w:val="24"/>
        </w:rPr>
        <w:br w:type="page"/>
      </w:r>
    </w:p>
    <w:p w:rsidR="00BE2ADC" w:rsidRPr="00BE2ADC" w:rsidRDefault="00BE2ADC" w:rsidP="00BE2ADC">
      <w:pPr>
        <w:spacing w:before="100" w:beforeAutospacing="1" w:after="100" w:afterAutospacing="1" w:line="240" w:lineRule="auto"/>
        <w:rPr>
          <w:rFonts w:ascii="Times New Roman" w:eastAsia="Times New Roman" w:hAnsi="Times New Roman" w:cs="Times New Roman"/>
          <w:sz w:val="24"/>
          <w:szCs w:val="24"/>
        </w:rPr>
      </w:pPr>
      <w:r w:rsidRPr="00BE2ADC">
        <w:rPr>
          <w:rFonts w:ascii="Times New Roman" w:eastAsia="Times New Roman" w:hAnsi="Times New Roman" w:cs="Times New Roman"/>
          <w:sz w:val="24"/>
          <w:szCs w:val="24"/>
        </w:rPr>
        <w:lastRenderedPageBreak/>
        <w:t> </w:t>
      </w:r>
    </w:p>
    <w:p w:rsidR="00BE2ADC" w:rsidRPr="00BE2ADC" w:rsidRDefault="00BE2ADC" w:rsidP="00BE2ADC">
      <w:pPr>
        <w:spacing w:before="100" w:beforeAutospacing="1" w:after="100" w:afterAutospacing="1" w:line="480" w:lineRule="auto"/>
        <w:jc w:val="center"/>
        <w:rPr>
          <w:rFonts w:ascii="Times New Roman" w:eastAsia="Times New Roman" w:hAnsi="Times New Roman" w:cs="Times New Roman"/>
          <w:sz w:val="24"/>
          <w:szCs w:val="24"/>
        </w:rPr>
      </w:pPr>
      <w:r w:rsidRPr="00BE2ADC">
        <w:rPr>
          <w:rFonts w:ascii="Times New Roman" w:eastAsia="Times New Roman" w:hAnsi="Times New Roman" w:cs="Times New Roman"/>
          <w:b/>
          <w:bCs/>
          <w:sz w:val="24"/>
          <w:szCs w:val="24"/>
        </w:rPr>
        <w:t>References:</w:t>
      </w:r>
    </w:p>
    <w:p w:rsidR="00BE2ADC" w:rsidRPr="00BE2ADC" w:rsidRDefault="00BE2ADC" w:rsidP="00BE2ADC">
      <w:pPr>
        <w:spacing w:after="100" w:afterAutospacing="1" w:line="480" w:lineRule="auto"/>
        <w:ind w:left="720" w:hanging="720"/>
        <w:rPr>
          <w:rFonts w:ascii="Times New Roman" w:eastAsia="Times New Roman" w:hAnsi="Times New Roman" w:cs="Times New Roman"/>
          <w:sz w:val="24"/>
          <w:szCs w:val="24"/>
        </w:rPr>
      </w:pPr>
      <w:r w:rsidRPr="00BE2ADC">
        <w:rPr>
          <w:rFonts w:ascii="Times New Roman" w:eastAsia="Times New Roman" w:hAnsi="Times New Roman" w:cs="Times New Roman"/>
          <w:color w:val="000000"/>
          <w:sz w:val="24"/>
          <w:szCs w:val="24"/>
        </w:rPr>
        <w:t xml:space="preserve">Kobayashi, I. (2018). Reducing inventory (Shortening lead time). </w:t>
      </w:r>
      <w:r w:rsidRPr="00BE2ADC">
        <w:rPr>
          <w:rFonts w:ascii="Times New Roman" w:eastAsia="Times New Roman" w:hAnsi="Times New Roman" w:cs="Times New Roman"/>
          <w:i/>
          <w:iCs/>
          <w:color w:val="000000"/>
          <w:sz w:val="24"/>
          <w:szCs w:val="24"/>
        </w:rPr>
        <w:t>20 Keys to Workplace Improvement,</w:t>
      </w:r>
      <w:r w:rsidRPr="00BE2ADC">
        <w:rPr>
          <w:rFonts w:ascii="Times New Roman" w:eastAsia="Times New Roman" w:hAnsi="Times New Roman" w:cs="Times New Roman"/>
          <w:color w:val="000000"/>
          <w:sz w:val="24"/>
          <w:szCs w:val="24"/>
        </w:rPr>
        <w:t xml:space="preserve"> 39-48. </w:t>
      </w:r>
      <w:proofErr w:type="gramStart"/>
      <w:r w:rsidRPr="00BE2ADC">
        <w:rPr>
          <w:rFonts w:ascii="Times New Roman" w:eastAsia="Times New Roman" w:hAnsi="Times New Roman" w:cs="Times New Roman"/>
          <w:color w:val="000000"/>
          <w:sz w:val="24"/>
          <w:szCs w:val="24"/>
        </w:rPr>
        <w:t>doi:</w:t>
      </w:r>
      <w:proofErr w:type="gramEnd"/>
      <w:r w:rsidRPr="00BE2ADC">
        <w:rPr>
          <w:rFonts w:ascii="Times New Roman" w:eastAsia="Times New Roman" w:hAnsi="Times New Roman" w:cs="Times New Roman"/>
          <w:color w:val="000000"/>
          <w:sz w:val="24"/>
          <w:szCs w:val="24"/>
        </w:rPr>
        <w:t>10.1201/9781315136189-5</w:t>
      </w:r>
    </w:p>
    <w:p w:rsidR="00BE2ADC" w:rsidRPr="00BE2ADC" w:rsidRDefault="00BE2ADC" w:rsidP="00BE2ADC">
      <w:pPr>
        <w:spacing w:after="100" w:afterAutospacing="1" w:line="480" w:lineRule="auto"/>
        <w:ind w:left="720" w:hanging="720"/>
        <w:rPr>
          <w:rFonts w:ascii="Times New Roman" w:eastAsia="Times New Roman" w:hAnsi="Times New Roman" w:cs="Times New Roman"/>
          <w:sz w:val="24"/>
          <w:szCs w:val="24"/>
        </w:rPr>
      </w:pPr>
      <w:proofErr w:type="spellStart"/>
      <w:r w:rsidRPr="00BE2ADC">
        <w:rPr>
          <w:rFonts w:ascii="Times New Roman" w:eastAsia="Times New Roman" w:hAnsi="Times New Roman" w:cs="Times New Roman"/>
          <w:color w:val="000000"/>
          <w:sz w:val="24"/>
          <w:szCs w:val="24"/>
        </w:rPr>
        <w:t>Simchi</w:t>
      </w:r>
      <w:proofErr w:type="spellEnd"/>
      <w:r w:rsidRPr="00BE2ADC">
        <w:rPr>
          <w:rFonts w:ascii="Times New Roman" w:eastAsia="Times New Roman" w:hAnsi="Times New Roman" w:cs="Times New Roman"/>
          <w:color w:val="000000"/>
          <w:sz w:val="24"/>
          <w:szCs w:val="24"/>
        </w:rPr>
        <w:t xml:space="preserve">-Levi, D., Kaminsky, P., &amp; </w:t>
      </w:r>
      <w:proofErr w:type="spellStart"/>
      <w:r w:rsidRPr="00BE2ADC">
        <w:rPr>
          <w:rFonts w:ascii="Times New Roman" w:eastAsia="Times New Roman" w:hAnsi="Times New Roman" w:cs="Times New Roman"/>
          <w:color w:val="000000"/>
          <w:sz w:val="24"/>
          <w:szCs w:val="24"/>
        </w:rPr>
        <w:t>Simchi</w:t>
      </w:r>
      <w:proofErr w:type="spellEnd"/>
      <w:r w:rsidRPr="00BE2ADC">
        <w:rPr>
          <w:rFonts w:ascii="Times New Roman" w:eastAsia="Times New Roman" w:hAnsi="Times New Roman" w:cs="Times New Roman"/>
          <w:color w:val="000000"/>
          <w:sz w:val="24"/>
          <w:szCs w:val="24"/>
        </w:rPr>
        <w:t xml:space="preserve">-Levi, E. (2008). </w:t>
      </w:r>
      <w:r w:rsidRPr="00BE2ADC">
        <w:rPr>
          <w:rFonts w:ascii="Times New Roman" w:eastAsia="Times New Roman" w:hAnsi="Times New Roman" w:cs="Times New Roman"/>
          <w:i/>
          <w:iCs/>
          <w:color w:val="000000"/>
          <w:sz w:val="24"/>
          <w:szCs w:val="24"/>
        </w:rPr>
        <w:t xml:space="preserve">Designing and managing the supply chain; Concepts, strategies and case studies </w:t>
      </w:r>
      <w:r w:rsidRPr="00BE2ADC">
        <w:rPr>
          <w:rFonts w:ascii="Times New Roman" w:eastAsia="Times New Roman" w:hAnsi="Times New Roman" w:cs="Times New Roman"/>
          <w:color w:val="000000"/>
          <w:sz w:val="24"/>
          <w:szCs w:val="24"/>
        </w:rPr>
        <w:t>(3</w:t>
      </w:r>
      <w:r w:rsidRPr="00BE2ADC">
        <w:rPr>
          <w:rFonts w:ascii="Times New Roman" w:eastAsia="Times New Roman" w:hAnsi="Times New Roman" w:cs="Times New Roman"/>
          <w:color w:val="000000"/>
          <w:sz w:val="24"/>
          <w:szCs w:val="24"/>
          <w:vertAlign w:val="superscript"/>
        </w:rPr>
        <w:t>rd</w:t>
      </w:r>
      <w:r w:rsidRPr="00BE2ADC">
        <w:rPr>
          <w:rFonts w:ascii="Times New Roman" w:eastAsia="Times New Roman" w:hAnsi="Times New Roman" w:cs="Times New Roman"/>
          <w:color w:val="000000"/>
          <w:sz w:val="24"/>
          <w:szCs w:val="24"/>
        </w:rPr>
        <w:t xml:space="preserve"> </w:t>
      </w:r>
      <w:proofErr w:type="gramStart"/>
      <w:r w:rsidRPr="00BE2ADC">
        <w:rPr>
          <w:rFonts w:ascii="Times New Roman" w:eastAsia="Times New Roman" w:hAnsi="Times New Roman" w:cs="Times New Roman"/>
          <w:color w:val="000000"/>
          <w:sz w:val="24"/>
          <w:szCs w:val="24"/>
        </w:rPr>
        <w:t>ed</w:t>
      </w:r>
      <w:proofErr w:type="gramEnd"/>
      <w:r w:rsidRPr="00BE2ADC">
        <w:rPr>
          <w:rFonts w:ascii="Times New Roman" w:eastAsia="Times New Roman" w:hAnsi="Times New Roman" w:cs="Times New Roman"/>
          <w:color w:val="000000"/>
          <w:sz w:val="24"/>
          <w:szCs w:val="24"/>
        </w:rPr>
        <w:t>.)  New York, NY: McGraw-Hill/Irwin.</w:t>
      </w:r>
    </w:p>
    <w:p w:rsidR="00BE2ADC" w:rsidRPr="00BE2ADC" w:rsidRDefault="00BE2ADC" w:rsidP="00BE2ADC">
      <w:pPr>
        <w:spacing w:before="100" w:beforeAutospacing="1" w:after="100" w:afterAutospacing="1" w:line="480" w:lineRule="auto"/>
        <w:ind w:left="720" w:hanging="720"/>
        <w:rPr>
          <w:rFonts w:ascii="Times New Roman" w:eastAsia="Times New Roman" w:hAnsi="Times New Roman" w:cs="Times New Roman"/>
          <w:sz w:val="24"/>
          <w:szCs w:val="24"/>
        </w:rPr>
      </w:pPr>
      <w:r w:rsidRPr="00BE2ADC">
        <w:rPr>
          <w:rFonts w:ascii="Times New Roman" w:eastAsia="Times New Roman" w:hAnsi="Times New Roman" w:cs="Times New Roman"/>
          <w:sz w:val="24"/>
          <w:szCs w:val="24"/>
        </w:rPr>
        <w:t xml:space="preserve">Suri, R. (1998). </w:t>
      </w:r>
      <w:r w:rsidRPr="00BE2ADC">
        <w:rPr>
          <w:rFonts w:ascii="Times New Roman" w:eastAsia="Times New Roman" w:hAnsi="Times New Roman" w:cs="Times New Roman"/>
          <w:i/>
          <w:iCs/>
          <w:sz w:val="24"/>
          <w:szCs w:val="24"/>
        </w:rPr>
        <w:t>Quick response manufacturing. A companywide approach to reducing lead times.</w:t>
      </w:r>
      <w:r w:rsidRPr="00BE2ADC">
        <w:rPr>
          <w:rFonts w:ascii="Times New Roman" w:eastAsia="Times New Roman" w:hAnsi="Times New Roman" w:cs="Times New Roman"/>
          <w:sz w:val="24"/>
          <w:szCs w:val="24"/>
        </w:rPr>
        <w:t xml:space="preserve"> Portland, OR: Productivity Press.</w:t>
      </w:r>
    </w:p>
    <w:p w:rsidR="00BE2ADC" w:rsidRDefault="00BE2ADC" w:rsidP="00BE2ADC">
      <w:pPr>
        <w:pBdr>
          <w:top w:val="single" w:sz="6" w:space="1" w:color="auto"/>
        </w:pBdr>
        <w:spacing w:after="0" w:line="240" w:lineRule="auto"/>
        <w:jc w:val="center"/>
        <w:rPr>
          <w:rFonts w:ascii="Arial" w:eastAsia="Times New Roman" w:hAnsi="Arial" w:cs="Arial"/>
          <w:sz w:val="16"/>
          <w:szCs w:val="16"/>
        </w:rPr>
      </w:pPr>
    </w:p>
    <w:p w:rsidR="00BE2ADC" w:rsidRDefault="00BE2ADC" w:rsidP="00BE2ADC">
      <w:pPr>
        <w:pBdr>
          <w:top w:val="single" w:sz="6" w:space="1" w:color="auto"/>
        </w:pBdr>
        <w:spacing w:after="0" w:line="240" w:lineRule="auto"/>
        <w:jc w:val="center"/>
        <w:rPr>
          <w:rFonts w:ascii="Arial" w:eastAsia="Times New Roman" w:hAnsi="Arial" w:cs="Arial"/>
          <w:sz w:val="16"/>
          <w:szCs w:val="16"/>
        </w:rPr>
      </w:pPr>
    </w:p>
    <w:p w:rsidR="00BE2ADC" w:rsidRDefault="00BE2ADC" w:rsidP="00BE2ADC">
      <w:pPr>
        <w:pBdr>
          <w:top w:val="single" w:sz="6" w:space="1" w:color="auto"/>
        </w:pBdr>
        <w:spacing w:after="0" w:line="240" w:lineRule="auto"/>
        <w:jc w:val="center"/>
        <w:rPr>
          <w:rFonts w:ascii="Arial" w:eastAsia="Times New Roman" w:hAnsi="Arial" w:cs="Arial"/>
          <w:sz w:val="16"/>
          <w:szCs w:val="16"/>
        </w:rPr>
      </w:pPr>
    </w:p>
    <w:p w:rsidR="00BE2ADC" w:rsidRDefault="00BE2ADC" w:rsidP="00BE2ADC">
      <w:pPr>
        <w:pBdr>
          <w:top w:val="single" w:sz="6" w:space="1" w:color="auto"/>
        </w:pBdr>
        <w:spacing w:after="0" w:line="240" w:lineRule="auto"/>
        <w:jc w:val="center"/>
        <w:rPr>
          <w:rFonts w:ascii="Arial" w:eastAsia="Times New Roman" w:hAnsi="Arial" w:cs="Arial"/>
          <w:sz w:val="16"/>
          <w:szCs w:val="16"/>
        </w:rPr>
      </w:pPr>
    </w:p>
    <w:p w:rsidR="00BE2ADC" w:rsidRDefault="00BE2ADC" w:rsidP="00BE2ADC">
      <w:pPr>
        <w:pBdr>
          <w:top w:val="single" w:sz="6" w:space="1" w:color="auto"/>
        </w:pBdr>
        <w:spacing w:after="0" w:line="240" w:lineRule="auto"/>
        <w:jc w:val="center"/>
        <w:rPr>
          <w:rFonts w:ascii="Arial" w:eastAsia="Times New Roman" w:hAnsi="Arial" w:cs="Arial"/>
          <w:sz w:val="16"/>
          <w:szCs w:val="16"/>
        </w:rPr>
      </w:pPr>
    </w:p>
    <w:p w:rsidR="00BE2ADC" w:rsidRDefault="00BE2ADC" w:rsidP="00BE2ADC">
      <w:pPr>
        <w:pBdr>
          <w:top w:val="single" w:sz="6" w:space="1" w:color="auto"/>
        </w:pBdr>
        <w:spacing w:after="0" w:line="240" w:lineRule="auto"/>
        <w:jc w:val="center"/>
        <w:rPr>
          <w:rFonts w:ascii="Arial" w:eastAsia="Times New Roman" w:hAnsi="Arial" w:cs="Arial"/>
          <w:sz w:val="16"/>
          <w:szCs w:val="16"/>
        </w:rPr>
      </w:pPr>
    </w:p>
    <w:p w:rsidR="00BE2ADC" w:rsidRDefault="00BE2ADC" w:rsidP="00BE2ADC">
      <w:pPr>
        <w:pBdr>
          <w:top w:val="single" w:sz="6" w:space="1" w:color="auto"/>
        </w:pBdr>
        <w:spacing w:after="0" w:line="240" w:lineRule="auto"/>
        <w:jc w:val="center"/>
        <w:rPr>
          <w:rFonts w:ascii="Arial" w:eastAsia="Times New Roman" w:hAnsi="Arial" w:cs="Arial"/>
          <w:sz w:val="16"/>
          <w:szCs w:val="16"/>
        </w:rPr>
      </w:pPr>
    </w:p>
    <w:p w:rsidR="00BE2ADC" w:rsidRDefault="00BE2ADC" w:rsidP="00BE2ADC">
      <w:pPr>
        <w:pBdr>
          <w:top w:val="single" w:sz="6" w:space="1" w:color="auto"/>
        </w:pBdr>
        <w:spacing w:after="0" w:line="240" w:lineRule="auto"/>
        <w:jc w:val="center"/>
        <w:rPr>
          <w:rFonts w:ascii="Arial" w:eastAsia="Times New Roman" w:hAnsi="Arial" w:cs="Arial"/>
          <w:sz w:val="16"/>
          <w:szCs w:val="16"/>
        </w:rPr>
      </w:pPr>
    </w:p>
    <w:p w:rsidR="00BE2ADC" w:rsidRDefault="00BE2ADC" w:rsidP="00BE2ADC">
      <w:pPr>
        <w:pBdr>
          <w:top w:val="single" w:sz="6" w:space="1" w:color="auto"/>
        </w:pBdr>
        <w:spacing w:after="0" w:line="240" w:lineRule="auto"/>
        <w:jc w:val="center"/>
        <w:rPr>
          <w:rFonts w:ascii="Arial" w:eastAsia="Times New Roman" w:hAnsi="Arial" w:cs="Arial"/>
          <w:sz w:val="16"/>
          <w:szCs w:val="16"/>
        </w:rPr>
      </w:pPr>
    </w:p>
    <w:p w:rsidR="00BE2ADC" w:rsidRDefault="00BE2ADC" w:rsidP="00BE2ADC">
      <w:pPr>
        <w:pBdr>
          <w:top w:val="single" w:sz="6" w:space="1" w:color="auto"/>
        </w:pBdr>
        <w:spacing w:after="0" w:line="240" w:lineRule="auto"/>
        <w:jc w:val="center"/>
        <w:rPr>
          <w:rFonts w:ascii="Arial" w:eastAsia="Times New Roman" w:hAnsi="Arial" w:cs="Arial"/>
          <w:sz w:val="16"/>
          <w:szCs w:val="16"/>
        </w:rPr>
      </w:pPr>
    </w:p>
    <w:p w:rsidR="00BE2ADC" w:rsidRDefault="00BE2ADC" w:rsidP="00BE2ADC">
      <w:pPr>
        <w:pBdr>
          <w:top w:val="single" w:sz="6" w:space="1" w:color="auto"/>
        </w:pBdr>
        <w:spacing w:after="0" w:line="240" w:lineRule="auto"/>
        <w:jc w:val="center"/>
        <w:rPr>
          <w:rFonts w:ascii="Arial" w:eastAsia="Times New Roman" w:hAnsi="Arial" w:cs="Arial"/>
          <w:sz w:val="16"/>
          <w:szCs w:val="16"/>
        </w:rPr>
      </w:pPr>
    </w:p>
    <w:p w:rsidR="00BE2ADC" w:rsidRDefault="00BE2ADC" w:rsidP="00BE2ADC">
      <w:pPr>
        <w:pBdr>
          <w:top w:val="single" w:sz="6" w:space="1" w:color="auto"/>
        </w:pBdr>
        <w:spacing w:after="0" w:line="240" w:lineRule="auto"/>
        <w:jc w:val="center"/>
        <w:rPr>
          <w:rFonts w:ascii="Arial" w:eastAsia="Times New Roman" w:hAnsi="Arial" w:cs="Arial"/>
          <w:sz w:val="16"/>
          <w:szCs w:val="16"/>
        </w:rPr>
      </w:pPr>
    </w:p>
    <w:p w:rsidR="00BE2ADC" w:rsidRDefault="00BE2ADC" w:rsidP="00BE2ADC">
      <w:pPr>
        <w:pBdr>
          <w:top w:val="single" w:sz="6" w:space="1" w:color="auto"/>
        </w:pBdr>
        <w:spacing w:after="0" w:line="240" w:lineRule="auto"/>
        <w:jc w:val="center"/>
        <w:rPr>
          <w:rFonts w:ascii="Arial" w:eastAsia="Times New Roman" w:hAnsi="Arial" w:cs="Arial"/>
          <w:sz w:val="16"/>
          <w:szCs w:val="16"/>
        </w:rPr>
      </w:pPr>
    </w:p>
    <w:p w:rsidR="00BE2ADC" w:rsidRDefault="00BE2ADC" w:rsidP="00BE2ADC">
      <w:pPr>
        <w:pBdr>
          <w:top w:val="single" w:sz="6" w:space="1" w:color="auto"/>
        </w:pBdr>
        <w:spacing w:after="0" w:line="240" w:lineRule="auto"/>
        <w:jc w:val="center"/>
        <w:rPr>
          <w:rFonts w:ascii="Arial" w:eastAsia="Times New Roman" w:hAnsi="Arial" w:cs="Arial"/>
          <w:sz w:val="16"/>
          <w:szCs w:val="16"/>
        </w:rPr>
      </w:pPr>
    </w:p>
    <w:p w:rsidR="00BE2ADC" w:rsidRDefault="00BE2ADC" w:rsidP="00BE2ADC">
      <w:pPr>
        <w:pBdr>
          <w:top w:val="single" w:sz="6" w:space="1" w:color="auto"/>
        </w:pBdr>
        <w:spacing w:after="0" w:line="240" w:lineRule="auto"/>
        <w:jc w:val="center"/>
        <w:rPr>
          <w:rFonts w:ascii="Arial" w:eastAsia="Times New Roman" w:hAnsi="Arial" w:cs="Arial"/>
          <w:sz w:val="16"/>
          <w:szCs w:val="16"/>
        </w:rPr>
      </w:pPr>
    </w:p>
    <w:p w:rsidR="00BE2ADC" w:rsidRDefault="00BE2ADC" w:rsidP="00BE2ADC">
      <w:pPr>
        <w:pBdr>
          <w:top w:val="single" w:sz="6" w:space="1" w:color="auto"/>
        </w:pBdr>
        <w:spacing w:after="0" w:line="240" w:lineRule="auto"/>
        <w:jc w:val="center"/>
        <w:rPr>
          <w:rFonts w:ascii="Arial" w:eastAsia="Times New Roman" w:hAnsi="Arial" w:cs="Arial"/>
          <w:sz w:val="16"/>
          <w:szCs w:val="16"/>
        </w:rPr>
      </w:pPr>
    </w:p>
    <w:p w:rsidR="00BE2ADC" w:rsidRDefault="00BE2ADC" w:rsidP="00BE2ADC">
      <w:pPr>
        <w:pBdr>
          <w:top w:val="single" w:sz="6" w:space="1" w:color="auto"/>
        </w:pBdr>
        <w:spacing w:after="0" w:line="240" w:lineRule="auto"/>
        <w:jc w:val="center"/>
        <w:rPr>
          <w:rFonts w:ascii="Arial" w:eastAsia="Times New Roman" w:hAnsi="Arial" w:cs="Arial"/>
          <w:sz w:val="16"/>
          <w:szCs w:val="16"/>
        </w:rPr>
      </w:pPr>
    </w:p>
    <w:p w:rsidR="00BE2ADC" w:rsidRDefault="00BE2ADC" w:rsidP="00BE2ADC">
      <w:pPr>
        <w:pBdr>
          <w:top w:val="single" w:sz="6" w:space="1" w:color="auto"/>
        </w:pBdr>
        <w:spacing w:after="0" w:line="240" w:lineRule="auto"/>
        <w:jc w:val="center"/>
        <w:rPr>
          <w:rFonts w:ascii="Arial" w:eastAsia="Times New Roman" w:hAnsi="Arial" w:cs="Arial"/>
          <w:sz w:val="16"/>
          <w:szCs w:val="16"/>
        </w:rPr>
      </w:pPr>
    </w:p>
    <w:p w:rsidR="00BE2ADC" w:rsidRDefault="00BE2ADC" w:rsidP="00BE2ADC">
      <w:pPr>
        <w:pBdr>
          <w:top w:val="single" w:sz="6" w:space="1" w:color="auto"/>
        </w:pBdr>
        <w:spacing w:after="0" w:line="240" w:lineRule="auto"/>
        <w:jc w:val="center"/>
        <w:rPr>
          <w:rFonts w:ascii="Arial" w:eastAsia="Times New Roman" w:hAnsi="Arial" w:cs="Arial"/>
          <w:sz w:val="16"/>
          <w:szCs w:val="16"/>
        </w:rPr>
      </w:pPr>
    </w:p>
    <w:p w:rsidR="00BE2ADC" w:rsidRDefault="00BE2ADC" w:rsidP="00BE2ADC">
      <w:pPr>
        <w:pBdr>
          <w:top w:val="single" w:sz="6" w:space="1" w:color="auto"/>
        </w:pBdr>
        <w:spacing w:after="0" w:line="240" w:lineRule="auto"/>
        <w:jc w:val="center"/>
        <w:rPr>
          <w:rFonts w:ascii="Arial" w:eastAsia="Times New Roman" w:hAnsi="Arial" w:cs="Arial"/>
          <w:sz w:val="16"/>
          <w:szCs w:val="16"/>
        </w:rPr>
      </w:pPr>
    </w:p>
    <w:p w:rsidR="00BE2ADC" w:rsidRDefault="00BE2ADC" w:rsidP="00BE2ADC">
      <w:pPr>
        <w:pBdr>
          <w:top w:val="single" w:sz="6" w:space="1" w:color="auto"/>
        </w:pBdr>
        <w:spacing w:after="0" w:line="240" w:lineRule="auto"/>
        <w:jc w:val="center"/>
        <w:rPr>
          <w:rFonts w:ascii="Arial" w:eastAsia="Times New Roman" w:hAnsi="Arial" w:cs="Arial"/>
          <w:sz w:val="16"/>
          <w:szCs w:val="16"/>
        </w:rPr>
      </w:pPr>
    </w:p>
    <w:p w:rsidR="00BE2ADC" w:rsidRDefault="00BE2ADC" w:rsidP="00BE2ADC">
      <w:pPr>
        <w:pBdr>
          <w:top w:val="single" w:sz="6" w:space="1" w:color="auto"/>
        </w:pBdr>
        <w:spacing w:after="0" w:line="240" w:lineRule="auto"/>
        <w:jc w:val="center"/>
        <w:rPr>
          <w:rFonts w:ascii="Arial" w:eastAsia="Times New Roman" w:hAnsi="Arial" w:cs="Arial"/>
          <w:sz w:val="16"/>
          <w:szCs w:val="16"/>
        </w:rPr>
      </w:pPr>
    </w:p>
    <w:p w:rsidR="00BE2ADC" w:rsidRDefault="00BE2ADC" w:rsidP="00BE2ADC">
      <w:pPr>
        <w:pBdr>
          <w:top w:val="single" w:sz="6" w:space="1" w:color="auto"/>
        </w:pBdr>
        <w:spacing w:after="0" w:line="240" w:lineRule="auto"/>
        <w:jc w:val="center"/>
        <w:rPr>
          <w:rFonts w:ascii="Arial" w:eastAsia="Times New Roman" w:hAnsi="Arial" w:cs="Arial"/>
          <w:sz w:val="16"/>
          <w:szCs w:val="16"/>
        </w:rPr>
      </w:pPr>
    </w:p>
    <w:p w:rsidR="00BE2ADC" w:rsidRDefault="00BE2ADC" w:rsidP="00BE2ADC">
      <w:pPr>
        <w:pBdr>
          <w:top w:val="single" w:sz="6" w:space="1" w:color="auto"/>
        </w:pBdr>
        <w:spacing w:after="0" w:line="240" w:lineRule="auto"/>
        <w:jc w:val="center"/>
        <w:rPr>
          <w:rFonts w:ascii="Arial" w:eastAsia="Times New Roman" w:hAnsi="Arial" w:cs="Arial"/>
          <w:sz w:val="16"/>
          <w:szCs w:val="16"/>
        </w:rPr>
      </w:pPr>
    </w:p>
    <w:p w:rsidR="00BE2ADC" w:rsidRDefault="00BE2ADC" w:rsidP="00BE2ADC">
      <w:pPr>
        <w:pBdr>
          <w:top w:val="single" w:sz="6" w:space="1" w:color="auto"/>
        </w:pBdr>
        <w:spacing w:after="0" w:line="240" w:lineRule="auto"/>
        <w:jc w:val="center"/>
        <w:rPr>
          <w:rFonts w:ascii="Arial" w:eastAsia="Times New Roman" w:hAnsi="Arial" w:cs="Arial"/>
          <w:sz w:val="16"/>
          <w:szCs w:val="16"/>
        </w:rPr>
      </w:pPr>
    </w:p>
    <w:p w:rsidR="00BE2ADC" w:rsidRDefault="00BE2ADC" w:rsidP="00BE2ADC">
      <w:pPr>
        <w:pBdr>
          <w:top w:val="single" w:sz="6" w:space="1" w:color="auto"/>
        </w:pBdr>
        <w:spacing w:after="0" w:line="240" w:lineRule="auto"/>
        <w:jc w:val="center"/>
        <w:rPr>
          <w:rFonts w:ascii="Arial" w:eastAsia="Times New Roman" w:hAnsi="Arial" w:cs="Arial"/>
          <w:sz w:val="16"/>
          <w:szCs w:val="16"/>
        </w:rPr>
      </w:pPr>
    </w:p>
    <w:p w:rsidR="00BE2ADC" w:rsidRDefault="00BE2ADC" w:rsidP="00BE2ADC">
      <w:pPr>
        <w:pBdr>
          <w:top w:val="single" w:sz="6" w:space="1" w:color="auto"/>
        </w:pBdr>
        <w:spacing w:after="0" w:line="240" w:lineRule="auto"/>
        <w:jc w:val="center"/>
        <w:rPr>
          <w:rFonts w:ascii="Arial" w:eastAsia="Times New Roman" w:hAnsi="Arial" w:cs="Arial"/>
          <w:sz w:val="16"/>
          <w:szCs w:val="16"/>
        </w:rPr>
      </w:pPr>
    </w:p>
    <w:p w:rsidR="00BE2ADC" w:rsidRDefault="00BE2ADC" w:rsidP="00BE2ADC">
      <w:pPr>
        <w:pBdr>
          <w:top w:val="single" w:sz="6" w:space="1" w:color="auto"/>
        </w:pBdr>
        <w:spacing w:after="0" w:line="240" w:lineRule="auto"/>
        <w:jc w:val="center"/>
        <w:rPr>
          <w:rFonts w:ascii="Arial" w:eastAsia="Times New Roman" w:hAnsi="Arial" w:cs="Arial"/>
          <w:sz w:val="16"/>
          <w:szCs w:val="16"/>
        </w:rPr>
      </w:pPr>
    </w:p>
    <w:p w:rsidR="00BE2ADC" w:rsidRDefault="00BE2ADC" w:rsidP="00BE2ADC">
      <w:pPr>
        <w:pBdr>
          <w:top w:val="single" w:sz="6" w:space="1" w:color="auto"/>
        </w:pBdr>
        <w:spacing w:after="0" w:line="240" w:lineRule="auto"/>
        <w:jc w:val="center"/>
        <w:rPr>
          <w:rFonts w:ascii="Arial" w:eastAsia="Times New Roman" w:hAnsi="Arial" w:cs="Arial"/>
          <w:sz w:val="16"/>
          <w:szCs w:val="16"/>
        </w:rPr>
      </w:pPr>
    </w:p>
    <w:p w:rsidR="00BE2ADC" w:rsidRDefault="00BE2ADC" w:rsidP="00BE2ADC">
      <w:pPr>
        <w:pBdr>
          <w:top w:val="single" w:sz="6" w:space="1" w:color="auto"/>
        </w:pBdr>
        <w:spacing w:after="0" w:line="240" w:lineRule="auto"/>
        <w:jc w:val="center"/>
        <w:rPr>
          <w:rFonts w:ascii="Arial" w:eastAsia="Times New Roman" w:hAnsi="Arial" w:cs="Arial"/>
          <w:sz w:val="16"/>
          <w:szCs w:val="16"/>
        </w:rPr>
      </w:pPr>
    </w:p>
    <w:p w:rsidR="00BE2ADC" w:rsidRDefault="00BE2ADC" w:rsidP="00BE2ADC">
      <w:pPr>
        <w:pBdr>
          <w:top w:val="single" w:sz="6" w:space="1" w:color="auto"/>
        </w:pBdr>
        <w:spacing w:after="0" w:line="240" w:lineRule="auto"/>
        <w:jc w:val="center"/>
        <w:rPr>
          <w:rFonts w:ascii="Arial" w:eastAsia="Times New Roman" w:hAnsi="Arial" w:cs="Arial"/>
          <w:sz w:val="16"/>
          <w:szCs w:val="16"/>
        </w:rPr>
      </w:pPr>
    </w:p>
    <w:p w:rsidR="00BE2ADC" w:rsidRDefault="00BE2ADC" w:rsidP="00BE2ADC">
      <w:pPr>
        <w:pBdr>
          <w:top w:val="single" w:sz="6" w:space="1" w:color="auto"/>
        </w:pBdr>
        <w:spacing w:after="0" w:line="240" w:lineRule="auto"/>
        <w:jc w:val="center"/>
        <w:rPr>
          <w:rFonts w:ascii="Arial" w:eastAsia="Times New Roman" w:hAnsi="Arial" w:cs="Arial"/>
          <w:sz w:val="16"/>
          <w:szCs w:val="16"/>
        </w:rPr>
      </w:pPr>
    </w:p>
    <w:p w:rsidR="00BE2ADC" w:rsidRDefault="00BE2ADC" w:rsidP="00BE2ADC">
      <w:pPr>
        <w:pBdr>
          <w:top w:val="single" w:sz="6" w:space="1" w:color="auto"/>
        </w:pBdr>
        <w:spacing w:after="0" w:line="240" w:lineRule="auto"/>
        <w:jc w:val="center"/>
        <w:rPr>
          <w:rFonts w:ascii="Arial" w:eastAsia="Times New Roman" w:hAnsi="Arial" w:cs="Arial"/>
          <w:sz w:val="16"/>
          <w:szCs w:val="16"/>
        </w:rPr>
      </w:pPr>
    </w:p>
    <w:p w:rsidR="00BE2ADC" w:rsidRDefault="00BE2ADC" w:rsidP="00BE2ADC">
      <w:pPr>
        <w:pBdr>
          <w:top w:val="single" w:sz="6" w:space="1" w:color="auto"/>
        </w:pBdr>
        <w:spacing w:after="0" w:line="240" w:lineRule="auto"/>
        <w:jc w:val="center"/>
        <w:rPr>
          <w:rFonts w:ascii="Arial" w:eastAsia="Times New Roman" w:hAnsi="Arial" w:cs="Arial"/>
          <w:sz w:val="16"/>
          <w:szCs w:val="16"/>
        </w:rPr>
      </w:pPr>
    </w:p>
    <w:p w:rsidR="00BE2ADC" w:rsidRDefault="00BE2ADC" w:rsidP="00BE2ADC">
      <w:pPr>
        <w:pBdr>
          <w:top w:val="single" w:sz="6" w:space="1" w:color="auto"/>
        </w:pBdr>
        <w:spacing w:after="0" w:line="240" w:lineRule="auto"/>
        <w:jc w:val="center"/>
        <w:rPr>
          <w:rFonts w:ascii="Arial" w:eastAsia="Times New Roman" w:hAnsi="Arial" w:cs="Arial"/>
          <w:sz w:val="16"/>
          <w:szCs w:val="16"/>
        </w:rPr>
      </w:pPr>
    </w:p>
    <w:p w:rsidR="00BE2ADC" w:rsidRDefault="00BE2ADC" w:rsidP="00BE2ADC">
      <w:pPr>
        <w:pBdr>
          <w:top w:val="single" w:sz="6" w:space="1" w:color="auto"/>
        </w:pBdr>
        <w:spacing w:after="0" w:line="240" w:lineRule="auto"/>
        <w:jc w:val="center"/>
        <w:rPr>
          <w:rFonts w:ascii="Arial" w:eastAsia="Times New Roman" w:hAnsi="Arial" w:cs="Arial"/>
          <w:sz w:val="16"/>
          <w:szCs w:val="16"/>
        </w:rPr>
      </w:pPr>
    </w:p>
    <w:p w:rsidR="00BE2ADC" w:rsidRDefault="00BE2ADC" w:rsidP="00BE2ADC">
      <w:pPr>
        <w:pBdr>
          <w:top w:val="single" w:sz="6" w:space="1" w:color="auto"/>
        </w:pBdr>
        <w:spacing w:after="0" w:line="240" w:lineRule="auto"/>
        <w:jc w:val="center"/>
        <w:rPr>
          <w:rFonts w:ascii="Arial" w:eastAsia="Times New Roman" w:hAnsi="Arial" w:cs="Arial"/>
          <w:sz w:val="16"/>
          <w:szCs w:val="16"/>
        </w:rPr>
      </w:pPr>
    </w:p>
    <w:p w:rsidR="00BE2ADC" w:rsidRDefault="00BE2ADC" w:rsidP="00BE2ADC">
      <w:pPr>
        <w:pBdr>
          <w:top w:val="single" w:sz="6" w:space="1" w:color="auto"/>
        </w:pBdr>
        <w:spacing w:after="0" w:line="240" w:lineRule="auto"/>
        <w:jc w:val="center"/>
        <w:rPr>
          <w:rFonts w:ascii="Arial" w:eastAsia="Times New Roman" w:hAnsi="Arial" w:cs="Arial"/>
          <w:sz w:val="16"/>
          <w:szCs w:val="16"/>
        </w:rPr>
      </w:pPr>
    </w:p>
    <w:p w:rsidR="00BE2ADC" w:rsidRDefault="00BE2ADC" w:rsidP="00BE2ADC">
      <w:pPr>
        <w:pBdr>
          <w:top w:val="single" w:sz="6" w:space="1" w:color="auto"/>
        </w:pBdr>
        <w:spacing w:after="0" w:line="240" w:lineRule="auto"/>
        <w:jc w:val="center"/>
        <w:rPr>
          <w:rFonts w:ascii="Arial" w:eastAsia="Times New Roman" w:hAnsi="Arial" w:cs="Arial"/>
          <w:sz w:val="16"/>
          <w:szCs w:val="16"/>
        </w:rPr>
      </w:pPr>
    </w:p>
    <w:p w:rsidR="00BE2ADC" w:rsidRDefault="00BE2ADC" w:rsidP="00BE2ADC">
      <w:pPr>
        <w:pBdr>
          <w:top w:val="single" w:sz="6" w:space="1" w:color="auto"/>
        </w:pBdr>
        <w:spacing w:after="0" w:line="240" w:lineRule="auto"/>
        <w:jc w:val="center"/>
        <w:rPr>
          <w:rFonts w:ascii="Arial" w:eastAsia="Times New Roman" w:hAnsi="Arial" w:cs="Arial"/>
          <w:sz w:val="16"/>
          <w:szCs w:val="16"/>
        </w:rPr>
      </w:pPr>
    </w:p>
    <w:p w:rsidR="00BE2ADC" w:rsidRDefault="00BE2ADC" w:rsidP="00BE2ADC">
      <w:pPr>
        <w:pBdr>
          <w:top w:val="single" w:sz="6" w:space="1" w:color="auto"/>
        </w:pBdr>
        <w:spacing w:after="0" w:line="240" w:lineRule="auto"/>
        <w:rPr>
          <w:rFonts w:ascii="Times New Roman" w:eastAsia="Times New Roman" w:hAnsi="Times New Roman" w:cs="Times New Roman"/>
          <w:sz w:val="28"/>
          <w:szCs w:val="28"/>
          <w:highlight w:val="yellow"/>
        </w:rPr>
      </w:pPr>
      <w:r w:rsidRPr="00BE2ADC">
        <w:rPr>
          <w:rFonts w:ascii="Times New Roman" w:eastAsia="Times New Roman" w:hAnsi="Times New Roman" w:cs="Times New Roman"/>
          <w:sz w:val="28"/>
          <w:szCs w:val="28"/>
          <w:highlight w:val="yellow"/>
        </w:rPr>
        <w:t>DB 2</w:t>
      </w:r>
    </w:p>
    <w:p w:rsidR="00BE2ADC" w:rsidRDefault="00BE2ADC" w:rsidP="00BE2ADC">
      <w:pPr>
        <w:pBdr>
          <w:top w:val="single" w:sz="6" w:space="1" w:color="auto"/>
        </w:pBdr>
        <w:spacing w:after="0" w:line="240" w:lineRule="auto"/>
        <w:rPr>
          <w:rFonts w:ascii="Times New Roman" w:eastAsia="Times New Roman" w:hAnsi="Times New Roman" w:cs="Times New Roman"/>
          <w:sz w:val="28"/>
          <w:szCs w:val="28"/>
          <w:highlight w:val="yellow"/>
        </w:rPr>
      </w:pPr>
    </w:p>
    <w:p w:rsidR="00BE2ADC" w:rsidRPr="00BE2ADC" w:rsidRDefault="00BE2ADC" w:rsidP="00BE2ADC">
      <w:pPr>
        <w:spacing w:before="100" w:beforeAutospacing="1" w:after="100" w:afterAutospacing="1" w:line="240" w:lineRule="auto"/>
        <w:jc w:val="center"/>
        <w:rPr>
          <w:rFonts w:ascii="Times New Roman" w:eastAsia="Times New Roman" w:hAnsi="Times New Roman" w:cs="Times New Roman"/>
          <w:sz w:val="24"/>
          <w:szCs w:val="24"/>
        </w:rPr>
      </w:pPr>
      <w:r w:rsidRPr="00BE2ADC">
        <w:rPr>
          <w:rFonts w:ascii="Times New Roman" w:eastAsia="Times New Roman" w:hAnsi="Times New Roman" w:cs="Times New Roman"/>
          <w:sz w:val="24"/>
          <w:szCs w:val="24"/>
        </w:rPr>
        <w:t xml:space="preserve">DB2, H.C </w:t>
      </w:r>
      <w:proofErr w:type="spellStart"/>
      <w:r w:rsidRPr="00BE2ADC">
        <w:rPr>
          <w:rFonts w:ascii="Times New Roman" w:eastAsia="Times New Roman" w:hAnsi="Times New Roman" w:cs="Times New Roman"/>
          <w:sz w:val="24"/>
          <w:szCs w:val="24"/>
        </w:rPr>
        <w:t>Starck</w:t>
      </w:r>
      <w:proofErr w:type="spellEnd"/>
      <w:r w:rsidRPr="00BE2ADC">
        <w:rPr>
          <w:rFonts w:ascii="Times New Roman" w:eastAsia="Times New Roman" w:hAnsi="Times New Roman" w:cs="Times New Roman"/>
          <w:sz w:val="24"/>
          <w:szCs w:val="24"/>
        </w:rPr>
        <w:t xml:space="preserve"> Case</w:t>
      </w:r>
    </w:p>
    <w:p w:rsidR="00BE2ADC" w:rsidRPr="00BE2ADC" w:rsidRDefault="00BE2ADC" w:rsidP="00BE2ADC">
      <w:pPr>
        <w:spacing w:before="100" w:beforeAutospacing="1" w:after="100" w:afterAutospacing="1" w:line="240" w:lineRule="auto"/>
        <w:jc w:val="center"/>
        <w:rPr>
          <w:rFonts w:ascii="Times New Roman" w:eastAsia="Times New Roman" w:hAnsi="Times New Roman" w:cs="Times New Roman"/>
          <w:sz w:val="24"/>
          <w:szCs w:val="24"/>
        </w:rPr>
      </w:pPr>
      <w:r w:rsidRPr="00BE2ADC">
        <w:rPr>
          <w:rFonts w:ascii="Times New Roman" w:eastAsia="Times New Roman" w:hAnsi="Times New Roman" w:cs="Times New Roman"/>
          <w:sz w:val="24"/>
          <w:szCs w:val="24"/>
        </w:rPr>
        <w:t>Robin Nicole Byrd</w:t>
      </w:r>
    </w:p>
    <w:p w:rsidR="00BE2ADC" w:rsidRPr="00BE2ADC" w:rsidRDefault="00BE2ADC" w:rsidP="00BE2ADC">
      <w:pPr>
        <w:spacing w:before="100" w:beforeAutospacing="1" w:after="100" w:afterAutospacing="1" w:line="240" w:lineRule="auto"/>
        <w:jc w:val="center"/>
        <w:rPr>
          <w:rFonts w:ascii="Times New Roman" w:eastAsia="Times New Roman" w:hAnsi="Times New Roman" w:cs="Times New Roman"/>
          <w:sz w:val="24"/>
          <w:szCs w:val="24"/>
        </w:rPr>
      </w:pPr>
      <w:r w:rsidRPr="00BE2ADC">
        <w:rPr>
          <w:rFonts w:ascii="Times New Roman" w:eastAsia="Times New Roman" w:hAnsi="Times New Roman" w:cs="Times New Roman"/>
          <w:sz w:val="24"/>
          <w:szCs w:val="24"/>
        </w:rPr>
        <w:t>Liberty University</w:t>
      </w:r>
    </w:p>
    <w:p w:rsidR="00BE2ADC" w:rsidRPr="00BE2ADC" w:rsidRDefault="00BE2ADC" w:rsidP="00BE2ADC">
      <w:pPr>
        <w:spacing w:before="100" w:beforeAutospacing="1" w:after="100" w:afterAutospacing="1" w:line="240" w:lineRule="auto"/>
        <w:jc w:val="center"/>
        <w:rPr>
          <w:rFonts w:ascii="Times New Roman" w:eastAsia="Times New Roman" w:hAnsi="Times New Roman" w:cs="Times New Roman"/>
          <w:sz w:val="24"/>
          <w:szCs w:val="24"/>
        </w:rPr>
      </w:pPr>
      <w:r w:rsidRPr="00BE2ADC">
        <w:rPr>
          <w:rFonts w:ascii="Times New Roman" w:eastAsia="Times New Roman" w:hAnsi="Times New Roman" w:cs="Times New Roman"/>
          <w:sz w:val="24"/>
          <w:szCs w:val="24"/>
        </w:rPr>
        <w:t>BUSI 740 Supply Chain Management</w:t>
      </w:r>
    </w:p>
    <w:p w:rsidR="00BE2ADC" w:rsidRPr="00BE2ADC" w:rsidRDefault="00BE2ADC" w:rsidP="00BE2ADC">
      <w:pPr>
        <w:spacing w:before="100" w:beforeAutospacing="1" w:after="100" w:afterAutospacing="1" w:line="240" w:lineRule="auto"/>
        <w:jc w:val="center"/>
        <w:rPr>
          <w:rFonts w:ascii="Times New Roman" w:eastAsia="Times New Roman" w:hAnsi="Times New Roman" w:cs="Times New Roman"/>
          <w:sz w:val="24"/>
          <w:szCs w:val="24"/>
        </w:rPr>
      </w:pPr>
      <w:r w:rsidRPr="00BE2ADC">
        <w:rPr>
          <w:rFonts w:ascii="Times New Roman" w:eastAsia="Times New Roman" w:hAnsi="Times New Roman" w:cs="Times New Roman"/>
          <w:sz w:val="24"/>
          <w:szCs w:val="24"/>
        </w:rPr>
        <w:t>Dr. Lou</w:t>
      </w:r>
    </w:p>
    <w:p w:rsidR="00BE2ADC" w:rsidRPr="00BE2ADC" w:rsidRDefault="00BE2ADC" w:rsidP="00BE2ADC">
      <w:pPr>
        <w:spacing w:before="100" w:beforeAutospacing="1" w:after="100" w:afterAutospacing="1" w:line="240" w:lineRule="auto"/>
        <w:jc w:val="center"/>
        <w:rPr>
          <w:rFonts w:ascii="Times New Roman" w:eastAsia="Times New Roman" w:hAnsi="Times New Roman" w:cs="Times New Roman"/>
          <w:sz w:val="24"/>
          <w:szCs w:val="24"/>
        </w:rPr>
      </w:pPr>
      <w:r w:rsidRPr="00BE2ADC">
        <w:rPr>
          <w:rFonts w:ascii="Times New Roman" w:eastAsia="Times New Roman" w:hAnsi="Times New Roman" w:cs="Times New Roman"/>
          <w:sz w:val="24"/>
          <w:szCs w:val="24"/>
        </w:rPr>
        <w:t>July 19, 2020</w:t>
      </w:r>
    </w:p>
    <w:p w:rsidR="00BE2ADC" w:rsidRPr="00BE2ADC" w:rsidRDefault="00BE2ADC" w:rsidP="00BE2ADC">
      <w:pPr>
        <w:spacing w:before="100" w:beforeAutospacing="1" w:after="100" w:afterAutospacing="1" w:line="240" w:lineRule="auto"/>
        <w:jc w:val="center"/>
        <w:rPr>
          <w:rFonts w:ascii="Times New Roman" w:eastAsia="Times New Roman" w:hAnsi="Times New Roman" w:cs="Times New Roman"/>
          <w:sz w:val="24"/>
          <w:szCs w:val="24"/>
        </w:rPr>
      </w:pPr>
      <w:r w:rsidRPr="00BE2ADC">
        <w:rPr>
          <w:rFonts w:ascii="Times New Roman" w:eastAsia="Times New Roman" w:hAnsi="Times New Roman" w:cs="Times New Roman"/>
          <w:b/>
          <w:bCs/>
          <w:sz w:val="24"/>
          <w:szCs w:val="24"/>
        </w:rPr>
        <w:br w:type="page"/>
      </w:r>
    </w:p>
    <w:p w:rsidR="00BE2ADC" w:rsidRPr="00BE2ADC" w:rsidRDefault="00BE2ADC" w:rsidP="00BE2ADC">
      <w:pPr>
        <w:spacing w:before="100" w:beforeAutospacing="1" w:after="100" w:afterAutospacing="1" w:line="240" w:lineRule="auto"/>
        <w:jc w:val="center"/>
        <w:rPr>
          <w:rFonts w:ascii="Times New Roman" w:eastAsia="Times New Roman" w:hAnsi="Times New Roman" w:cs="Times New Roman"/>
          <w:sz w:val="24"/>
          <w:szCs w:val="24"/>
        </w:rPr>
      </w:pPr>
      <w:r w:rsidRPr="00BE2ADC">
        <w:rPr>
          <w:rFonts w:ascii="Times New Roman" w:eastAsia="Times New Roman" w:hAnsi="Times New Roman" w:cs="Times New Roman"/>
          <w:b/>
          <w:bCs/>
          <w:sz w:val="24"/>
          <w:szCs w:val="24"/>
        </w:rPr>
        <w:lastRenderedPageBreak/>
        <w:t xml:space="preserve">DB2, H.C </w:t>
      </w:r>
      <w:proofErr w:type="spellStart"/>
      <w:r w:rsidRPr="00BE2ADC">
        <w:rPr>
          <w:rFonts w:ascii="Times New Roman" w:eastAsia="Times New Roman" w:hAnsi="Times New Roman" w:cs="Times New Roman"/>
          <w:b/>
          <w:bCs/>
          <w:sz w:val="24"/>
          <w:szCs w:val="24"/>
        </w:rPr>
        <w:t>Starck</w:t>
      </w:r>
      <w:proofErr w:type="spellEnd"/>
      <w:r w:rsidRPr="00BE2ADC">
        <w:rPr>
          <w:rFonts w:ascii="Times New Roman" w:eastAsia="Times New Roman" w:hAnsi="Times New Roman" w:cs="Times New Roman"/>
          <w:b/>
          <w:bCs/>
          <w:sz w:val="24"/>
          <w:szCs w:val="24"/>
        </w:rPr>
        <w:t xml:space="preserve"> Case</w:t>
      </w:r>
    </w:p>
    <w:p w:rsidR="00BE2ADC" w:rsidRPr="00BE2ADC" w:rsidRDefault="00BE2ADC" w:rsidP="00BE2ADC">
      <w:pPr>
        <w:spacing w:before="100" w:beforeAutospacing="1" w:after="100" w:afterAutospacing="1" w:line="240" w:lineRule="auto"/>
        <w:rPr>
          <w:rFonts w:ascii="Times New Roman" w:eastAsia="Times New Roman" w:hAnsi="Times New Roman" w:cs="Times New Roman"/>
          <w:sz w:val="24"/>
          <w:szCs w:val="24"/>
        </w:rPr>
      </w:pPr>
      <w:r w:rsidRPr="00BE2ADC">
        <w:rPr>
          <w:rFonts w:ascii="Times New Roman" w:eastAsia="Times New Roman" w:hAnsi="Times New Roman" w:cs="Times New Roman"/>
          <w:sz w:val="24"/>
          <w:szCs w:val="24"/>
        </w:rPr>
        <w:t xml:space="preserve">H.C. </w:t>
      </w:r>
      <w:proofErr w:type="spellStart"/>
      <w:r w:rsidRPr="00BE2ADC">
        <w:rPr>
          <w:rFonts w:ascii="Times New Roman" w:eastAsia="Times New Roman" w:hAnsi="Times New Roman" w:cs="Times New Roman"/>
          <w:sz w:val="24"/>
          <w:szCs w:val="24"/>
        </w:rPr>
        <w:t>Starck</w:t>
      </w:r>
      <w:proofErr w:type="spellEnd"/>
      <w:r w:rsidRPr="00BE2ADC">
        <w:rPr>
          <w:rFonts w:ascii="Times New Roman" w:eastAsia="Times New Roman" w:hAnsi="Times New Roman" w:cs="Times New Roman"/>
          <w:sz w:val="24"/>
          <w:szCs w:val="24"/>
        </w:rPr>
        <w:t xml:space="preserve">, </w:t>
      </w:r>
      <w:proofErr w:type="spellStart"/>
      <w:r w:rsidRPr="00BE2ADC">
        <w:rPr>
          <w:rFonts w:ascii="Times New Roman" w:eastAsia="Times New Roman" w:hAnsi="Times New Roman" w:cs="Times New Roman"/>
          <w:sz w:val="24"/>
          <w:szCs w:val="24"/>
        </w:rPr>
        <w:t>Inc</w:t>
      </w:r>
      <w:proofErr w:type="spellEnd"/>
      <w:r w:rsidRPr="00BE2ADC">
        <w:rPr>
          <w:rFonts w:ascii="Times New Roman" w:eastAsia="Times New Roman" w:hAnsi="Times New Roman" w:cs="Times New Roman"/>
          <w:sz w:val="24"/>
          <w:szCs w:val="24"/>
        </w:rPr>
        <w:t xml:space="preserve"> is a process-development organization that focused on vacuum technology. The company has gone through several ownership changes and since 1989 entered the metallurgical product's market. The H.C. </w:t>
      </w:r>
      <w:proofErr w:type="spellStart"/>
      <w:r w:rsidRPr="00BE2ADC">
        <w:rPr>
          <w:rFonts w:ascii="Times New Roman" w:eastAsia="Times New Roman" w:hAnsi="Times New Roman" w:cs="Times New Roman"/>
          <w:sz w:val="24"/>
          <w:szCs w:val="24"/>
        </w:rPr>
        <w:t>Starck</w:t>
      </w:r>
      <w:proofErr w:type="spellEnd"/>
      <w:r w:rsidRPr="00BE2ADC">
        <w:rPr>
          <w:rFonts w:ascii="Times New Roman" w:eastAsia="Times New Roman" w:hAnsi="Times New Roman" w:cs="Times New Roman"/>
          <w:sz w:val="24"/>
          <w:szCs w:val="24"/>
        </w:rPr>
        <w:t xml:space="preserve"> International Group also has specialized in refractory metals, with Tantalum (Ta) reduction and powder manufacturing plants (</w:t>
      </w:r>
      <w:proofErr w:type="spellStart"/>
      <w:r w:rsidRPr="00BE2ADC">
        <w:rPr>
          <w:rFonts w:ascii="Times New Roman" w:eastAsia="Times New Roman" w:hAnsi="Times New Roman" w:cs="Times New Roman"/>
          <w:sz w:val="24"/>
          <w:szCs w:val="24"/>
        </w:rPr>
        <w:t>Simchi</w:t>
      </w:r>
      <w:proofErr w:type="spellEnd"/>
      <w:r w:rsidRPr="00BE2ADC">
        <w:rPr>
          <w:rFonts w:ascii="Times New Roman" w:eastAsia="Times New Roman" w:hAnsi="Times New Roman" w:cs="Times New Roman"/>
          <w:sz w:val="24"/>
          <w:szCs w:val="24"/>
        </w:rPr>
        <w:t xml:space="preserve">-Levi et al., 2008, p. 111). The case discusses a six-month intern, </w:t>
      </w:r>
      <w:proofErr w:type="gramStart"/>
      <w:r w:rsidRPr="00BE2ADC">
        <w:rPr>
          <w:rFonts w:ascii="Times New Roman" w:eastAsia="Times New Roman" w:hAnsi="Times New Roman" w:cs="Times New Roman"/>
          <w:sz w:val="24"/>
          <w:szCs w:val="24"/>
        </w:rPr>
        <w:t>Tom, that</w:t>
      </w:r>
      <w:proofErr w:type="gramEnd"/>
      <w:r w:rsidRPr="00BE2ADC">
        <w:rPr>
          <w:rFonts w:ascii="Times New Roman" w:eastAsia="Times New Roman" w:hAnsi="Times New Roman" w:cs="Times New Roman"/>
          <w:sz w:val="24"/>
          <w:szCs w:val="24"/>
        </w:rPr>
        <w:t xml:space="preserve"> is brought on to work on reducing lead times. Lead times are defined as the time from when the customer places the order until the product is shipped (</w:t>
      </w:r>
      <w:proofErr w:type="spellStart"/>
      <w:r w:rsidRPr="00BE2ADC">
        <w:rPr>
          <w:rFonts w:ascii="Times New Roman" w:eastAsia="Times New Roman" w:hAnsi="Times New Roman" w:cs="Times New Roman"/>
          <w:sz w:val="24"/>
          <w:szCs w:val="24"/>
        </w:rPr>
        <w:t>Simchi</w:t>
      </w:r>
      <w:proofErr w:type="spellEnd"/>
      <w:r w:rsidRPr="00BE2ADC">
        <w:rPr>
          <w:rFonts w:ascii="Times New Roman" w:eastAsia="Times New Roman" w:hAnsi="Times New Roman" w:cs="Times New Roman"/>
          <w:sz w:val="24"/>
          <w:szCs w:val="24"/>
        </w:rPr>
        <w:t>-Levi et al., 2008, p. 109). Business decision-makers generally agree that shorter lead times enhance competitiveness (</w:t>
      </w:r>
      <w:proofErr w:type="spellStart"/>
      <w:r w:rsidRPr="00BE2ADC">
        <w:rPr>
          <w:rFonts w:ascii="Times New Roman" w:eastAsia="Times New Roman" w:hAnsi="Times New Roman" w:cs="Times New Roman"/>
          <w:sz w:val="24"/>
          <w:szCs w:val="24"/>
        </w:rPr>
        <w:t>Treville</w:t>
      </w:r>
      <w:proofErr w:type="spellEnd"/>
      <w:r w:rsidRPr="00BE2ADC">
        <w:rPr>
          <w:rFonts w:ascii="Times New Roman" w:eastAsia="Times New Roman" w:hAnsi="Times New Roman" w:cs="Times New Roman"/>
          <w:sz w:val="24"/>
          <w:szCs w:val="24"/>
        </w:rPr>
        <w:t xml:space="preserve"> et al., 2014, p. 337). The desire to be competitive in business is why the intern was brought on at H.C. </w:t>
      </w:r>
      <w:proofErr w:type="spellStart"/>
      <w:r w:rsidRPr="00BE2ADC">
        <w:rPr>
          <w:rFonts w:ascii="Times New Roman" w:eastAsia="Times New Roman" w:hAnsi="Times New Roman" w:cs="Times New Roman"/>
          <w:sz w:val="24"/>
          <w:szCs w:val="24"/>
        </w:rPr>
        <w:t>Starck</w:t>
      </w:r>
      <w:proofErr w:type="spellEnd"/>
      <w:r w:rsidRPr="00BE2ADC">
        <w:rPr>
          <w:rFonts w:ascii="Times New Roman" w:eastAsia="Times New Roman" w:hAnsi="Times New Roman" w:cs="Times New Roman"/>
          <w:sz w:val="24"/>
          <w:szCs w:val="24"/>
        </w:rPr>
        <w:t>, to help get the company on track with manufacturing lead times, as the sales department complained that the process took 8-14 weeks.</w:t>
      </w:r>
    </w:p>
    <w:p w:rsidR="00BE2ADC" w:rsidRPr="00BE2ADC" w:rsidRDefault="00BE2ADC" w:rsidP="00BE2ADC">
      <w:pPr>
        <w:spacing w:before="100" w:beforeAutospacing="1" w:after="100" w:afterAutospacing="1" w:line="240" w:lineRule="auto"/>
        <w:jc w:val="center"/>
        <w:rPr>
          <w:rFonts w:ascii="Times New Roman" w:eastAsia="Times New Roman" w:hAnsi="Times New Roman" w:cs="Times New Roman"/>
          <w:sz w:val="24"/>
          <w:szCs w:val="24"/>
        </w:rPr>
      </w:pPr>
      <w:r w:rsidRPr="00BE2ADC">
        <w:rPr>
          <w:rFonts w:ascii="Times New Roman" w:eastAsia="Times New Roman" w:hAnsi="Times New Roman" w:cs="Times New Roman"/>
          <w:b/>
          <w:bCs/>
          <w:sz w:val="24"/>
          <w:szCs w:val="24"/>
        </w:rPr>
        <w:t>Why Are The Lead Times So Long?</w:t>
      </w:r>
    </w:p>
    <w:p w:rsidR="00BE2ADC" w:rsidRPr="00BE2ADC" w:rsidRDefault="00BE2ADC" w:rsidP="00BE2ADC">
      <w:pPr>
        <w:spacing w:before="100" w:beforeAutospacing="1" w:after="100" w:afterAutospacing="1" w:line="240" w:lineRule="auto"/>
        <w:rPr>
          <w:rFonts w:ascii="Times New Roman" w:eastAsia="Times New Roman" w:hAnsi="Times New Roman" w:cs="Times New Roman"/>
          <w:sz w:val="24"/>
          <w:szCs w:val="24"/>
        </w:rPr>
      </w:pPr>
      <w:r w:rsidRPr="00BE2ADC">
        <w:rPr>
          <w:rFonts w:ascii="Times New Roman" w:eastAsia="Times New Roman" w:hAnsi="Times New Roman" w:cs="Times New Roman"/>
          <w:sz w:val="24"/>
          <w:szCs w:val="24"/>
        </w:rPr>
        <w:t>One obvious reason the lead times are long is that production planning and scheduling are being performed manually (</w:t>
      </w:r>
      <w:proofErr w:type="spellStart"/>
      <w:r w:rsidRPr="00BE2ADC">
        <w:rPr>
          <w:rFonts w:ascii="Times New Roman" w:eastAsia="Times New Roman" w:hAnsi="Times New Roman" w:cs="Times New Roman"/>
          <w:sz w:val="24"/>
          <w:szCs w:val="24"/>
        </w:rPr>
        <w:t>Simchi</w:t>
      </w:r>
      <w:proofErr w:type="spellEnd"/>
      <w:r w:rsidRPr="00BE2ADC">
        <w:rPr>
          <w:rFonts w:ascii="Times New Roman" w:eastAsia="Times New Roman" w:hAnsi="Times New Roman" w:cs="Times New Roman"/>
          <w:sz w:val="24"/>
          <w:szCs w:val="24"/>
        </w:rPr>
        <w:t xml:space="preserve">-Levi et al., 2008, p. 114). Jim, the supervisor of production control, made personal estimates on orders and what materials needed to be ordered and when with the SAP scheduling system not being utilized. When the intern - Tom met with Jim, he realized that once there is a sales order, a production order is created. The problem is that the production order may remain on Jim’s desk for up to four weeks before it is released. This is a huge delay in lead times for </w:t>
      </w:r>
      <w:proofErr w:type="spellStart"/>
      <w:r w:rsidRPr="00BE2ADC">
        <w:rPr>
          <w:rFonts w:ascii="Times New Roman" w:eastAsia="Times New Roman" w:hAnsi="Times New Roman" w:cs="Times New Roman"/>
          <w:sz w:val="24"/>
          <w:szCs w:val="24"/>
        </w:rPr>
        <w:t>Starck</w:t>
      </w:r>
      <w:proofErr w:type="spellEnd"/>
      <w:r w:rsidRPr="00BE2ADC">
        <w:rPr>
          <w:rFonts w:ascii="Times New Roman" w:eastAsia="Times New Roman" w:hAnsi="Times New Roman" w:cs="Times New Roman"/>
          <w:sz w:val="24"/>
          <w:szCs w:val="24"/>
        </w:rPr>
        <w:t xml:space="preserve"> that no one realized was happening. So, the order cycle time only takes 2-3 weeks, but then it takes 8-14 weeks for the order to be shipped. Another issue Tom recognized was the sales team created ‘drum beat’ meetings – this is where orders that were needed immediately were expedited through the plant (</w:t>
      </w:r>
      <w:proofErr w:type="spellStart"/>
      <w:r w:rsidRPr="00BE2ADC">
        <w:rPr>
          <w:rFonts w:ascii="Times New Roman" w:eastAsia="Times New Roman" w:hAnsi="Times New Roman" w:cs="Times New Roman"/>
          <w:sz w:val="24"/>
          <w:szCs w:val="24"/>
        </w:rPr>
        <w:t>Simchi</w:t>
      </w:r>
      <w:proofErr w:type="spellEnd"/>
      <w:r w:rsidRPr="00BE2ADC">
        <w:rPr>
          <w:rFonts w:ascii="Times New Roman" w:eastAsia="Times New Roman" w:hAnsi="Times New Roman" w:cs="Times New Roman"/>
          <w:sz w:val="24"/>
          <w:szCs w:val="24"/>
        </w:rPr>
        <w:t>-Levi et al., 2008). While this helped with certain orders, it then had the backlash of production orders only being expedited once they were recognized at one of the sales meetings. The sales meeting was developed to assist with the timeliness of production but had the opposite impact in many ways.</w:t>
      </w:r>
    </w:p>
    <w:p w:rsidR="00BE2ADC" w:rsidRPr="00BE2ADC" w:rsidRDefault="00BE2ADC" w:rsidP="00BE2ADC">
      <w:pPr>
        <w:spacing w:before="100" w:beforeAutospacing="1" w:after="100" w:afterAutospacing="1" w:line="240" w:lineRule="auto"/>
        <w:jc w:val="center"/>
        <w:rPr>
          <w:rFonts w:ascii="Times New Roman" w:eastAsia="Times New Roman" w:hAnsi="Times New Roman" w:cs="Times New Roman"/>
          <w:sz w:val="24"/>
          <w:szCs w:val="24"/>
        </w:rPr>
      </w:pPr>
      <w:r w:rsidRPr="00BE2ADC">
        <w:rPr>
          <w:rFonts w:ascii="Times New Roman" w:eastAsia="Times New Roman" w:hAnsi="Times New Roman" w:cs="Times New Roman"/>
          <w:b/>
          <w:bCs/>
          <w:sz w:val="24"/>
          <w:szCs w:val="24"/>
        </w:rPr>
        <w:t xml:space="preserve">How Might </w:t>
      </w:r>
      <w:proofErr w:type="spellStart"/>
      <w:r w:rsidRPr="00BE2ADC">
        <w:rPr>
          <w:rFonts w:ascii="Times New Roman" w:eastAsia="Times New Roman" w:hAnsi="Times New Roman" w:cs="Times New Roman"/>
          <w:b/>
          <w:bCs/>
          <w:sz w:val="24"/>
          <w:szCs w:val="24"/>
        </w:rPr>
        <w:t>Starck</w:t>
      </w:r>
      <w:proofErr w:type="spellEnd"/>
      <w:r w:rsidRPr="00BE2ADC">
        <w:rPr>
          <w:rFonts w:ascii="Times New Roman" w:eastAsia="Times New Roman" w:hAnsi="Times New Roman" w:cs="Times New Roman"/>
          <w:b/>
          <w:bCs/>
          <w:sz w:val="24"/>
          <w:szCs w:val="24"/>
        </w:rPr>
        <w:t xml:space="preserve"> Reduce or Impact Lead Times?</w:t>
      </w:r>
    </w:p>
    <w:p w:rsidR="00BE2ADC" w:rsidRPr="00BE2ADC" w:rsidRDefault="00BE2ADC" w:rsidP="00BE2ADC">
      <w:pPr>
        <w:spacing w:before="100" w:beforeAutospacing="1" w:after="100" w:afterAutospacing="1" w:line="240" w:lineRule="auto"/>
        <w:rPr>
          <w:rFonts w:ascii="Times New Roman" w:eastAsia="Times New Roman" w:hAnsi="Times New Roman" w:cs="Times New Roman"/>
          <w:sz w:val="24"/>
          <w:szCs w:val="24"/>
        </w:rPr>
      </w:pPr>
      <w:r w:rsidRPr="00BE2ADC">
        <w:rPr>
          <w:rFonts w:ascii="Times New Roman" w:eastAsia="Times New Roman" w:hAnsi="Times New Roman" w:cs="Times New Roman"/>
          <w:sz w:val="24"/>
          <w:szCs w:val="24"/>
        </w:rPr>
        <w:t>Manufacturing a product inherently takes time and planning. There needs to be adequate time to gather raw materials, labor, and equipment. “Sales and operations planning requires detailed procurement strategies and logistics plans to enhance the concepts of inventory control and forecasting in a distribution network” (</w:t>
      </w:r>
      <w:proofErr w:type="spellStart"/>
      <w:r w:rsidRPr="00BE2ADC">
        <w:rPr>
          <w:rFonts w:ascii="Times New Roman" w:eastAsia="Times New Roman" w:hAnsi="Times New Roman" w:cs="Times New Roman"/>
          <w:sz w:val="24"/>
          <w:szCs w:val="24"/>
        </w:rPr>
        <w:t>Angolia</w:t>
      </w:r>
      <w:proofErr w:type="spellEnd"/>
      <w:r w:rsidRPr="00BE2ADC">
        <w:rPr>
          <w:rFonts w:ascii="Times New Roman" w:eastAsia="Times New Roman" w:hAnsi="Times New Roman" w:cs="Times New Roman"/>
          <w:sz w:val="24"/>
          <w:szCs w:val="24"/>
        </w:rPr>
        <w:t xml:space="preserve"> &amp; </w:t>
      </w:r>
      <w:proofErr w:type="spellStart"/>
      <w:r w:rsidRPr="00BE2ADC">
        <w:rPr>
          <w:rFonts w:ascii="Times New Roman" w:eastAsia="Times New Roman" w:hAnsi="Times New Roman" w:cs="Times New Roman"/>
          <w:sz w:val="24"/>
          <w:szCs w:val="24"/>
        </w:rPr>
        <w:t>Pagiliari</w:t>
      </w:r>
      <w:proofErr w:type="spellEnd"/>
      <w:r w:rsidRPr="00BE2ADC">
        <w:rPr>
          <w:rFonts w:ascii="Times New Roman" w:eastAsia="Times New Roman" w:hAnsi="Times New Roman" w:cs="Times New Roman"/>
          <w:sz w:val="24"/>
          <w:szCs w:val="24"/>
        </w:rPr>
        <w:t xml:space="preserve">, 2018, p. 105). </w:t>
      </w:r>
      <w:proofErr w:type="spellStart"/>
      <w:r w:rsidRPr="00BE2ADC">
        <w:rPr>
          <w:rFonts w:ascii="Times New Roman" w:eastAsia="Times New Roman" w:hAnsi="Times New Roman" w:cs="Times New Roman"/>
          <w:sz w:val="24"/>
          <w:szCs w:val="24"/>
        </w:rPr>
        <w:t>Starck</w:t>
      </w:r>
      <w:proofErr w:type="spellEnd"/>
      <w:r w:rsidRPr="00BE2ADC">
        <w:rPr>
          <w:rFonts w:ascii="Times New Roman" w:eastAsia="Times New Roman" w:hAnsi="Times New Roman" w:cs="Times New Roman"/>
          <w:sz w:val="24"/>
          <w:szCs w:val="24"/>
        </w:rPr>
        <w:t xml:space="preserve"> needs to utilize the SAP system in all aspects of production – following the sales order all the way through to the delivery to the consumer. Hard data needs tracked to supply the necessary information for making accurate forecasting and implementing changes to reduce lead time. The first step is to get sales orders in a computerized ordering system, so they are not sitting on someone’s desk for weeks at a time. That change alone will provide a huge improvement in the entire process. </w:t>
      </w:r>
      <w:proofErr w:type="spellStart"/>
      <w:r w:rsidRPr="00BE2ADC">
        <w:rPr>
          <w:rFonts w:ascii="Times New Roman" w:eastAsia="Times New Roman" w:hAnsi="Times New Roman" w:cs="Times New Roman"/>
          <w:sz w:val="24"/>
          <w:szCs w:val="24"/>
        </w:rPr>
        <w:t>Starck</w:t>
      </w:r>
      <w:proofErr w:type="spellEnd"/>
      <w:r w:rsidRPr="00BE2ADC">
        <w:rPr>
          <w:rFonts w:ascii="Times New Roman" w:eastAsia="Times New Roman" w:hAnsi="Times New Roman" w:cs="Times New Roman"/>
          <w:sz w:val="24"/>
          <w:szCs w:val="24"/>
        </w:rPr>
        <w:t xml:space="preserve"> needs to collect data and communicate to all departments the updates and how the changes can positively impact lead times and the entire process to make it more profitable for the organization.</w:t>
      </w:r>
    </w:p>
    <w:p w:rsidR="00BE2ADC" w:rsidRPr="00BE2ADC" w:rsidRDefault="00BE2ADC" w:rsidP="00BE2ADC">
      <w:pPr>
        <w:spacing w:before="100" w:beforeAutospacing="1" w:after="100" w:afterAutospacing="1" w:line="240" w:lineRule="auto"/>
        <w:jc w:val="center"/>
        <w:rPr>
          <w:rFonts w:ascii="Times New Roman" w:eastAsia="Times New Roman" w:hAnsi="Times New Roman" w:cs="Times New Roman"/>
          <w:sz w:val="24"/>
          <w:szCs w:val="24"/>
        </w:rPr>
      </w:pPr>
      <w:r w:rsidRPr="00BE2ADC">
        <w:rPr>
          <w:rFonts w:ascii="Times New Roman" w:eastAsia="Times New Roman" w:hAnsi="Times New Roman" w:cs="Times New Roman"/>
          <w:b/>
          <w:bCs/>
          <w:sz w:val="24"/>
          <w:szCs w:val="24"/>
        </w:rPr>
        <w:t>What Are Costs and Benefits to Reducing Lead Times?</w:t>
      </w:r>
    </w:p>
    <w:p w:rsidR="00BE2ADC" w:rsidRPr="00BE2ADC" w:rsidRDefault="00BE2ADC" w:rsidP="00BE2ADC">
      <w:pPr>
        <w:spacing w:before="100" w:beforeAutospacing="1" w:after="100" w:afterAutospacing="1" w:line="240" w:lineRule="auto"/>
        <w:rPr>
          <w:rFonts w:ascii="Times New Roman" w:eastAsia="Times New Roman" w:hAnsi="Times New Roman" w:cs="Times New Roman"/>
          <w:sz w:val="24"/>
          <w:szCs w:val="24"/>
        </w:rPr>
      </w:pPr>
      <w:r w:rsidRPr="00BE2ADC">
        <w:rPr>
          <w:rFonts w:ascii="Times New Roman" w:eastAsia="Times New Roman" w:hAnsi="Times New Roman" w:cs="Times New Roman"/>
          <w:sz w:val="24"/>
          <w:szCs w:val="24"/>
        </w:rPr>
        <w:lastRenderedPageBreak/>
        <w:t xml:space="preserve">The </w:t>
      </w:r>
      <w:proofErr w:type="spellStart"/>
      <w:r w:rsidRPr="00BE2ADC">
        <w:rPr>
          <w:rFonts w:ascii="Times New Roman" w:eastAsia="Times New Roman" w:hAnsi="Times New Roman" w:cs="Times New Roman"/>
          <w:sz w:val="24"/>
          <w:szCs w:val="24"/>
        </w:rPr>
        <w:t>Starck</w:t>
      </w:r>
      <w:proofErr w:type="spellEnd"/>
      <w:r w:rsidRPr="00BE2ADC">
        <w:rPr>
          <w:rFonts w:ascii="Times New Roman" w:eastAsia="Times New Roman" w:hAnsi="Times New Roman" w:cs="Times New Roman"/>
          <w:sz w:val="24"/>
          <w:szCs w:val="24"/>
        </w:rPr>
        <w:t xml:space="preserve"> organization will inevitably incur some costs while working to reduce lead times of the manufacturing process. The SAP program definitely needs to be used appropriately and at all levels and within all departments. Production and planning should not be handled manually when other valuable resources are available. In streamlining some processes, specifically the time from sales order to production, it may increase the cost of labor and/or inventory stores, to be able to work more efficiently as the orders are processed in a more timely manner. There may even be costs associated with training, as processes and scheduling may need to change to adapt to shorter lead times. As each process becomes more efficient the costs incurred can be reduced as the efficiency allows for more production and then profits may rise. The benefits of reducing lead times are plentiful, but the biggest one is increased customer satisfaction. That alone will lead to increased sales and keep </w:t>
      </w:r>
      <w:proofErr w:type="spellStart"/>
      <w:r w:rsidRPr="00BE2ADC">
        <w:rPr>
          <w:rFonts w:ascii="Times New Roman" w:eastAsia="Times New Roman" w:hAnsi="Times New Roman" w:cs="Times New Roman"/>
          <w:sz w:val="24"/>
          <w:szCs w:val="24"/>
        </w:rPr>
        <w:t>Starck</w:t>
      </w:r>
      <w:proofErr w:type="spellEnd"/>
      <w:r w:rsidRPr="00BE2ADC">
        <w:rPr>
          <w:rFonts w:ascii="Times New Roman" w:eastAsia="Times New Roman" w:hAnsi="Times New Roman" w:cs="Times New Roman"/>
          <w:sz w:val="24"/>
          <w:szCs w:val="24"/>
        </w:rPr>
        <w:t xml:space="preserve"> ahead of the competition.</w:t>
      </w:r>
    </w:p>
    <w:p w:rsidR="00BE2ADC" w:rsidRPr="00BE2ADC" w:rsidRDefault="00BE2ADC" w:rsidP="00BE2ADC">
      <w:pPr>
        <w:spacing w:before="100" w:beforeAutospacing="1" w:after="100" w:afterAutospacing="1" w:line="240" w:lineRule="auto"/>
        <w:rPr>
          <w:rFonts w:ascii="Times New Roman" w:eastAsia="Times New Roman" w:hAnsi="Times New Roman" w:cs="Times New Roman"/>
          <w:sz w:val="24"/>
          <w:szCs w:val="24"/>
        </w:rPr>
      </w:pPr>
      <w:r w:rsidRPr="00BE2ADC">
        <w:rPr>
          <w:rFonts w:ascii="Times New Roman" w:eastAsia="Times New Roman" w:hAnsi="Times New Roman" w:cs="Times New Roman"/>
          <w:sz w:val="24"/>
          <w:szCs w:val="24"/>
        </w:rPr>
        <w:t> </w:t>
      </w:r>
    </w:p>
    <w:p w:rsidR="00BE2ADC" w:rsidRPr="00BE2ADC" w:rsidRDefault="00BE2ADC" w:rsidP="00BE2ADC">
      <w:pPr>
        <w:spacing w:before="100" w:beforeAutospacing="1" w:after="100" w:afterAutospacing="1" w:line="240" w:lineRule="auto"/>
        <w:rPr>
          <w:rFonts w:ascii="Times New Roman" w:eastAsia="Times New Roman" w:hAnsi="Times New Roman" w:cs="Times New Roman"/>
          <w:sz w:val="24"/>
          <w:szCs w:val="24"/>
        </w:rPr>
      </w:pPr>
      <w:r w:rsidRPr="00BE2ADC">
        <w:rPr>
          <w:rFonts w:ascii="Times New Roman" w:eastAsia="Times New Roman" w:hAnsi="Times New Roman" w:cs="Times New Roman"/>
          <w:sz w:val="24"/>
          <w:szCs w:val="24"/>
        </w:rPr>
        <w:br w:type="page"/>
      </w:r>
    </w:p>
    <w:p w:rsidR="00BE2ADC" w:rsidRPr="00BE2ADC" w:rsidRDefault="00BE2ADC" w:rsidP="00BE2ADC">
      <w:pPr>
        <w:spacing w:before="100" w:beforeAutospacing="1" w:after="100" w:afterAutospacing="1" w:line="240" w:lineRule="auto"/>
        <w:rPr>
          <w:rFonts w:ascii="Times New Roman" w:eastAsia="Times New Roman" w:hAnsi="Times New Roman" w:cs="Times New Roman"/>
          <w:sz w:val="24"/>
          <w:szCs w:val="24"/>
        </w:rPr>
      </w:pPr>
      <w:r w:rsidRPr="00BE2ADC">
        <w:rPr>
          <w:rFonts w:ascii="Times New Roman" w:eastAsia="Times New Roman" w:hAnsi="Times New Roman" w:cs="Times New Roman"/>
          <w:sz w:val="24"/>
          <w:szCs w:val="24"/>
        </w:rPr>
        <w:lastRenderedPageBreak/>
        <w:t>References</w:t>
      </w:r>
    </w:p>
    <w:p w:rsidR="00BE2ADC" w:rsidRPr="00BE2ADC" w:rsidRDefault="00BE2ADC" w:rsidP="00BE2ADC">
      <w:pPr>
        <w:spacing w:after="0" w:line="240" w:lineRule="auto"/>
        <w:rPr>
          <w:rFonts w:ascii="Times New Roman" w:eastAsia="Times New Roman" w:hAnsi="Times New Roman" w:cs="Times New Roman"/>
          <w:sz w:val="24"/>
          <w:szCs w:val="24"/>
        </w:rPr>
      </w:pPr>
    </w:p>
    <w:p w:rsidR="00BE2ADC" w:rsidRPr="00BE2ADC" w:rsidRDefault="00BE2ADC" w:rsidP="00BE2ADC">
      <w:pPr>
        <w:spacing w:before="100" w:beforeAutospacing="1" w:after="100" w:afterAutospacing="1" w:line="240" w:lineRule="auto"/>
        <w:rPr>
          <w:rFonts w:ascii="Times New Roman" w:eastAsia="Times New Roman" w:hAnsi="Times New Roman" w:cs="Times New Roman"/>
          <w:sz w:val="24"/>
          <w:szCs w:val="24"/>
        </w:rPr>
      </w:pPr>
      <w:proofErr w:type="spellStart"/>
      <w:r w:rsidRPr="00BE2ADC">
        <w:rPr>
          <w:rFonts w:ascii="Times New Roman" w:eastAsia="Times New Roman" w:hAnsi="Times New Roman" w:cs="Times New Roman"/>
          <w:sz w:val="24"/>
          <w:szCs w:val="24"/>
        </w:rPr>
        <w:t>Angolia</w:t>
      </w:r>
      <w:proofErr w:type="spellEnd"/>
      <w:r w:rsidRPr="00BE2ADC">
        <w:rPr>
          <w:rFonts w:ascii="Times New Roman" w:eastAsia="Times New Roman" w:hAnsi="Times New Roman" w:cs="Times New Roman"/>
          <w:sz w:val="24"/>
          <w:szCs w:val="24"/>
        </w:rPr>
        <w:t xml:space="preserve">, M., &amp; </w:t>
      </w:r>
      <w:proofErr w:type="spellStart"/>
      <w:r w:rsidRPr="00BE2ADC">
        <w:rPr>
          <w:rFonts w:ascii="Times New Roman" w:eastAsia="Times New Roman" w:hAnsi="Times New Roman" w:cs="Times New Roman"/>
          <w:sz w:val="24"/>
          <w:szCs w:val="24"/>
        </w:rPr>
        <w:t>Pagiliari</w:t>
      </w:r>
      <w:proofErr w:type="spellEnd"/>
      <w:r w:rsidRPr="00BE2ADC">
        <w:rPr>
          <w:rFonts w:ascii="Times New Roman" w:eastAsia="Times New Roman" w:hAnsi="Times New Roman" w:cs="Times New Roman"/>
          <w:sz w:val="24"/>
          <w:szCs w:val="24"/>
        </w:rPr>
        <w:t xml:space="preserve">, L. (2018). Experiential learning for logistics and supply chain management using SAP and ERP software. </w:t>
      </w:r>
      <w:r w:rsidRPr="00BE2ADC">
        <w:rPr>
          <w:rFonts w:ascii="Times New Roman" w:eastAsia="Times New Roman" w:hAnsi="Times New Roman" w:cs="Times New Roman"/>
          <w:i/>
          <w:iCs/>
          <w:sz w:val="24"/>
          <w:szCs w:val="24"/>
        </w:rPr>
        <w:t>Journal of Innovative Education</w:t>
      </w:r>
      <w:r w:rsidRPr="00BE2ADC">
        <w:rPr>
          <w:rFonts w:ascii="Times New Roman" w:eastAsia="Times New Roman" w:hAnsi="Times New Roman" w:cs="Times New Roman"/>
          <w:sz w:val="24"/>
          <w:szCs w:val="24"/>
        </w:rPr>
        <w:t xml:space="preserve">, </w:t>
      </w:r>
      <w:r w:rsidRPr="00BE2ADC">
        <w:rPr>
          <w:rFonts w:ascii="Times New Roman" w:eastAsia="Times New Roman" w:hAnsi="Times New Roman" w:cs="Times New Roman"/>
          <w:i/>
          <w:iCs/>
          <w:sz w:val="24"/>
          <w:szCs w:val="24"/>
        </w:rPr>
        <w:t>16</w:t>
      </w:r>
      <w:r w:rsidRPr="00BE2ADC">
        <w:rPr>
          <w:rFonts w:ascii="Times New Roman" w:eastAsia="Times New Roman" w:hAnsi="Times New Roman" w:cs="Times New Roman"/>
          <w:sz w:val="24"/>
          <w:szCs w:val="24"/>
        </w:rPr>
        <w:t>(2), 104–125.</w:t>
      </w:r>
    </w:p>
    <w:p w:rsidR="00BE2ADC" w:rsidRPr="00BE2ADC" w:rsidRDefault="00BE2ADC" w:rsidP="00BE2ADC">
      <w:pPr>
        <w:spacing w:after="0" w:line="240" w:lineRule="auto"/>
        <w:rPr>
          <w:rFonts w:ascii="Times New Roman" w:eastAsia="Times New Roman" w:hAnsi="Times New Roman" w:cs="Times New Roman"/>
          <w:sz w:val="24"/>
          <w:szCs w:val="24"/>
        </w:rPr>
      </w:pPr>
    </w:p>
    <w:p w:rsidR="00BE2ADC" w:rsidRPr="00BE2ADC" w:rsidRDefault="00BE2ADC" w:rsidP="00BE2ADC">
      <w:pPr>
        <w:spacing w:before="100" w:beforeAutospacing="1" w:after="100" w:afterAutospacing="1" w:line="240" w:lineRule="auto"/>
        <w:rPr>
          <w:rFonts w:ascii="Times New Roman" w:eastAsia="Times New Roman" w:hAnsi="Times New Roman" w:cs="Times New Roman"/>
          <w:sz w:val="24"/>
          <w:szCs w:val="24"/>
        </w:rPr>
      </w:pPr>
      <w:proofErr w:type="spellStart"/>
      <w:r w:rsidRPr="00BE2ADC">
        <w:rPr>
          <w:rFonts w:ascii="Times New Roman" w:eastAsia="Times New Roman" w:hAnsi="Times New Roman" w:cs="Times New Roman"/>
          <w:sz w:val="24"/>
          <w:szCs w:val="24"/>
        </w:rPr>
        <w:t>Simchi</w:t>
      </w:r>
      <w:proofErr w:type="spellEnd"/>
      <w:r w:rsidRPr="00BE2ADC">
        <w:rPr>
          <w:rFonts w:ascii="Times New Roman" w:eastAsia="Times New Roman" w:hAnsi="Times New Roman" w:cs="Times New Roman"/>
          <w:sz w:val="24"/>
          <w:szCs w:val="24"/>
        </w:rPr>
        <w:t xml:space="preserve">-Levi, D., Kaminsky, P., &amp; </w:t>
      </w:r>
      <w:proofErr w:type="spellStart"/>
      <w:r w:rsidRPr="00BE2ADC">
        <w:rPr>
          <w:rFonts w:ascii="Times New Roman" w:eastAsia="Times New Roman" w:hAnsi="Times New Roman" w:cs="Times New Roman"/>
          <w:sz w:val="24"/>
          <w:szCs w:val="24"/>
        </w:rPr>
        <w:t>Simchi</w:t>
      </w:r>
      <w:proofErr w:type="spellEnd"/>
      <w:r w:rsidRPr="00BE2ADC">
        <w:rPr>
          <w:rFonts w:ascii="Times New Roman" w:eastAsia="Times New Roman" w:hAnsi="Times New Roman" w:cs="Times New Roman"/>
          <w:sz w:val="24"/>
          <w:szCs w:val="24"/>
        </w:rPr>
        <w:t xml:space="preserve">-Levi, E. (2008). </w:t>
      </w:r>
      <w:r w:rsidRPr="00BE2ADC">
        <w:rPr>
          <w:rFonts w:ascii="Times New Roman" w:eastAsia="Times New Roman" w:hAnsi="Times New Roman" w:cs="Times New Roman"/>
          <w:i/>
          <w:iCs/>
          <w:sz w:val="24"/>
          <w:szCs w:val="24"/>
        </w:rPr>
        <w:t>Designing and managing the supply chain</w:t>
      </w:r>
      <w:r w:rsidRPr="00BE2ADC">
        <w:rPr>
          <w:rFonts w:ascii="Times New Roman" w:eastAsia="Times New Roman" w:hAnsi="Times New Roman" w:cs="Times New Roman"/>
          <w:sz w:val="24"/>
          <w:szCs w:val="24"/>
        </w:rPr>
        <w:t xml:space="preserve"> (3rd </w:t>
      </w:r>
      <w:proofErr w:type="gramStart"/>
      <w:r w:rsidRPr="00BE2ADC">
        <w:rPr>
          <w:rFonts w:ascii="Times New Roman" w:eastAsia="Times New Roman" w:hAnsi="Times New Roman" w:cs="Times New Roman"/>
          <w:sz w:val="24"/>
          <w:szCs w:val="24"/>
        </w:rPr>
        <w:t>ed</w:t>
      </w:r>
      <w:proofErr w:type="gramEnd"/>
      <w:r w:rsidRPr="00BE2ADC">
        <w:rPr>
          <w:rFonts w:ascii="Times New Roman" w:eastAsia="Times New Roman" w:hAnsi="Times New Roman" w:cs="Times New Roman"/>
          <w:sz w:val="24"/>
          <w:szCs w:val="24"/>
        </w:rPr>
        <w:t>.). McGraw-Hill.</w:t>
      </w:r>
    </w:p>
    <w:p w:rsidR="00BE2ADC" w:rsidRPr="00BE2ADC" w:rsidRDefault="00BE2ADC" w:rsidP="00BE2ADC">
      <w:pPr>
        <w:spacing w:after="0" w:line="240" w:lineRule="auto"/>
        <w:rPr>
          <w:rFonts w:ascii="Times New Roman" w:eastAsia="Times New Roman" w:hAnsi="Times New Roman" w:cs="Times New Roman"/>
          <w:sz w:val="24"/>
          <w:szCs w:val="24"/>
        </w:rPr>
      </w:pPr>
    </w:p>
    <w:p w:rsidR="00BE2ADC" w:rsidRPr="00BE2ADC" w:rsidRDefault="00BE2ADC" w:rsidP="00BE2ADC">
      <w:pPr>
        <w:spacing w:before="100" w:beforeAutospacing="1" w:after="100" w:afterAutospacing="1" w:line="240" w:lineRule="auto"/>
        <w:rPr>
          <w:rFonts w:ascii="Times New Roman" w:eastAsia="Times New Roman" w:hAnsi="Times New Roman" w:cs="Times New Roman"/>
          <w:sz w:val="24"/>
          <w:szCs w:val="24"/>
        </w:rPr>
      </w:pPr>
      <w:proofErr w:type="spellStart"/>
      <w:r w:rsidRPr="00BE2ADC">
        <w:rPr>
          <w:rFonts w:ascii="Times New Roman" w:eastAsia="Times New Roman" w:hAnsi="Times New Roman" w:cs="Times New Roman"/>
          <w:sz w:val="24"/>
          <w:szCs w:val="24"/>
        </w:rPr>
        <w:t>Treville</w:t>
      </w:r>
      <w:proofErr w:type="spellEnd"/>
      <w:r w:rsidRPr="00BE2ADC">
        <w:rPr>
          <w:rFonts w:ascii="Times New Roman" w:eastAsia="Times New Roman" w:hAnsi="Times New Roman" w:cs="Times New Roman"/>
          <w:sz w:val="24"/>
          <w:szCs w:val="24"/>
        </w:rPr>
        <w:t xml:space="preserve">, S., </w:t>
      </w:r>
      <w:proofErr w:type="spellStart"/>
      <w:r w:rsidRPr="00BE2ADC">
        <w:rPr>
          <w:rFonts w:ascii="Times New Roman" w:eastAsia="Times New Roman" w:hAnsi="Times New Roman" w:cs="Times New Roman"/>
          <w:sz w:val="24"/>
          <w:szCs w:val="24"/>
        </w:rPr>
        <w:t>Biser</w:t>
      </w:r>
      <w:proofErr w:type="spellEnd"/>
      <w:r w:rsidRPr="00BE2ADC">
        <w:rPr>
          <w:rFonts w:ascii="Times New Roman" w:eastAsia="Times New Roman" w:hAnsi="Times New Roman" w:cs="Times New Roman"/>
          <w:sz w:val="24"/>
          <w:szCs w:val="24"/>
        </w:rPr>
        <w:t xml:space="preserve">, I., </w:t>
      </w:r>
      <w:proofErr w:type="spellStart"/>
      <w:r w:rsidRPr="00BE2ADC">
        <w:rPr>
          <w:rFonts w:ascii="Times New Roman" w:eastAsia="Times New Roman" w:hAnsi="Times New Roman" w:cs="Times New Roman"/>
          <w:sz w:val="24"/>
          <w:szCs w:val="24"/>
        </w:rPr>
        <w:t>Demoulin</w:t>
      </w:r>
      <w:proofErr w:type="spellEnd"/>
      <w:r w:rsidRPr="00BE2ADC">
        <w:rPr>
          <w:rFonts w:ascii="Times New Roman" w:eastAsia="Times New Roman" w:hAnsi="Times New Roman" w:cs="Times New Roman"/>
          <w:sz w:val="24"/>
          <w:szCs w:val="24"/>
        </w:rPr>
        <w:t xml:space="preserve">, V., </w:t>
      </w:r>
      <w:proofErr w:type="spellStart"/>
      <w:r w:rsidRPr="00BE2ADC">
        <w:rPr>
          <w:rFonts w:ascii="Times New Roman" w:eastAsia="Times New Roman" w:hAnsi="Times New Roman" w:cs="Times New Roman"/>
          <w:sz w:val="24"/>
          <w:szCs w:val="24"/>
        </w:rPr>
        <w:t>Hagspiel</w:t>
      </w:r>
      <w:proofErr w:type="spellEnd"/>
      <w:r w:rsidRPr="00BE2ADC">
        <w:rPr>
          <w:rFonts w:ascii="Times New Roman" w:eastAsia="Times New Roman" w:hAnsi="Times New Roman" w:cs="Times New Roman"/>
          <w:sz w:val="24"/>
          <w:szCs w:val="24"/>
        </w:rPr>
        <w:t xml:space="preserve">, V., </w:t>
      </w:r>
      <w:proofErr w:type="spellStart"/>
      <w:r w:rsidRPr="00BE2ADC">
        <w:rPr>
          <w:rFonts w:ascii="Times New Roman" w:eastAsia="Times New Roman" w:hAnsi="Times New Roman" w:cs="Times New Roman"/>
          <w:sz w:val="24"/>
          <w:szCs w:val="24"/>
        </w:rPr>
        <w:t>Schuroff</w:t>
      </w:r>
      <w:proofErr w:type="spellEnd"/>
      <w:r w:rsidRPr="00BE2ADC">
        <w:rPr>
          <w:rFonts w:ascii="Times New Roman" w:eastAsia="Times New Roman" w:hAnsi="Times New Roman" w:cs="Times New Roman"/>
          <w:sz w:val="24"/>
          <w:szCs w:val="24"/>
        </w:rPr>
        <w:t xml:space="preserve">, N., &amp; </w:t>
      </w:r>
      <w:proofErr w:type="spellStart"/>
      <w:r w:rsidRPr="00BE2ADC">
        <w:rPr>
          <w:rFonts w:ascii="Times New Roman" w:eastAsia="Times New Roman" w:hAnsi="Times New Roman" w:cs="Times New Roman"/>
          <w:sz w:val="24"/>
          <w:szCs w:val="24"/>
        </w:rPr>
        <w:t>Tasserit</w:t>
      </w:r>
      <w:proofErr w:type="spellEnd"/>
      <w:r w:rsidRPr="00BE2ADC">
        <w:rPr>
          <w:rFonts w:ascii="Times New Roman" w:eastAsia="Times New Roman" w:hAnsi="Times New Roman" w:cs="Times New Roman"/>
          <w:sz w:val="24"/>
          <w:szCs w:val="24"/>
        </w:rPr>
        <w:t xml:space="preserve">, C. (2014). Valuing lead time. </w:t>
      </w:r>
      <w:r w:rsidRPr="00BE2ADC">
        <w:rPr>
          <w:rFonts w:ascii="Times New Roman" w:eastAsia="Times New Roman" w:hAnsi="Times New Roman" w:cs="Times New Roman"/>
          <w:i/>
          <w:iCs/>
          <w:sz w:val="24"/>
          <w:szCs w:val="24"/>
        </w:rPr>
        <w:t>Journal of Operations Management</w:t>
      </w:r>
      <w:r w:rsidRPr="00BE2ADC">
        <w:rPr>
          <w:rFonts w:ascii="Times New Roman" w:eastAsia="Times New Roman" w:hAnsi="Times New Roman" w:cs="Times New Roman"/>
          <w:sz w:val="24"/>
          <w:szCs w:val="24"/>
        </w:rPr>
        <w:t xml:space="preserve">, </w:t>
      </w:r>
      <w:r w:rsidRPr="00BE2ADC">
        <w:rPr>
          <w:rFonts w:ascii="Times New Roman" w:eastAsia="Times New Roman" w:hAnsi="Times New Roman" w:cs="Times New Roman"/>
          <w:i/>
          <w:iCs/>
          <w:sz w:val="24"/>
          <w:szCs w:val="24"/>
        </w:rPr>
        <w:t>32</w:t>
      </w:r>
      <w:r w:rsidRPr="00BE2ADC">
        <w:rPr>
          <w:rFonts w:ascii="Times New Roman" w:eastAsia="Times New Roman" w:hAnsi="Times New Roman" w:cs="Times New Roman"/>
          <w:sz w:val="24"/>
          <w:szCs w:val="24"/>
        </w:rPr>
        <w:t>(6), 337–346.</w:t>
      </w:r>
    </w:p>
    <w:p w:rsidR="00BE2ADC" w:rsidRPr="00BE2ADC" w:rsidRDefault="00BE2ADC" w:rsidP="00BE2ADC">
      <w:pPr>
        <w:spacing w:after="0" w:line="240" w:lineRule="auto"/>
        <w:rPr>
          <w:rFonts w:ascii="Times New Roman" w:eastAsia="Times New Roman" w:hAnsi="Times New Roman" w:cs="Times New Roman"/>
          <w:sz w:val="24"/>
          <w:szCs w:val="24"/>
        </w:rPr>
      </w:pPr>
    </w:p>
    <w:p w:rsidR="00BE2ADC" w:rsidRPr="00BE2ADC" w:rsidRDefault="00BE2ADC" w:rsidP="00BE2ADC">
      <w:pPr>
        <w:spacing w:before="100" w:beforeAutospacing="1" w:after="100" w:afterAutospacing="1" w:line="240" w:lineRule="auto"/>
        <w:rPr>
          <w:rFonts w:ascii="Times New Roman" w:eastAsia="Times New Roman" w:hAnsi="Times New Roman" w:cs="Times New Roman"/>
          <w:sz w:val="24"/>
          <w:szCs w:val="24"/>
        </w:rPr>
      </w:pPr>
      <w:r w:rsidRPr="00BE2ADC">
        <w:rPr>
          <w:rFonts w:ascii="Times New Roman" w:eastAsia="Times New Roman" w:hAnsi="Times New Roman" w:cs="Times New Roman"/>
          <w:sz w:val="24"/>
          <w:szCs w:val="24"/>
        </w:rPr>
        <w:t> </w:t>
      </w:r>
    </w:p>
    <w:p w:rsidR="00BE2ADC" w:rsidRPr="00BE2ADC" w:rsidRDefault="00BE2ADC" w:rsidP="00BE2ADC">
      <w:pPr>
        <w:pBdr>
          <w:top w:val="single" w:sz="6" w:space="1" w:color="auto"/>
        </w:pBdr>
        <w:spacing w:after="0" w:line="240" w:lineRule="auto"/>
        <w:rPr>
          <w:rFonts w:ascii="Times New Roman" w:eastAsia="Times New Roman" w:hAnsi="Times New Roman" w:cs="Times New Roman"/>
          <w:vanish/>
          <w:sz w:val="28"/>
          <w:szCs w:val="28"/>
        </w:rPr>
      </w:pPr>
      <w:bookmarkStart w:id="0" w:name="_GoBack"/>
      <w:bookmarkEnd w:id="0"/>
      <w:r w:rsidRPr="00BE2ADC">
        <w:rPr>
          <w:rFonts w:ascii="Times New Roman" w:eastAsia="Times New Roman" w:hAnsi="Times New Roman" w:cs="Times New Roman"/>
          <w:vanish/>
          <w:sz w:val="28"/>
          <w:szCs w:val="28"/>
          <w:highlight w:val="yellow"/>
        </w:rPr>
        <w:t>Bottom of Form</w:t>
      </w:r>
    </w:p>
    <w:p w:rsidR="00BB3529" w:rsidRDefault="00BB3529"/>
    <w:sectPr w:rsidR="00BB35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2ADC"/>
    <w:rsid w:val="001E4A79"/>
    <w:rsid w:val="00281780"/>
    <w:rsid w:val="00384F11"/>
    <w:rsid w:val="003F0B71"/>
    <w:rsid w:val="00787283"/>
    <w:rsid w:val="00904F65"/>
    <w:rsid w:val="00946FD8"/>
    <w:rsid w:val="009C4849"/>
    <w:rsid w:val="00A447CA"/>
    <w:rsid w:val="00A71242"/>
    <w:rsid w:val="00AB7DA9"/>
    <w:rsid w:val="00B6017C"/>
    <w:rsid w:val="00BB3529"/>
    <w:rsid w:val="00BE2ADC"/>
    <w:rsid w:val="00CA6C29"/>
    <w:rsid w:val="00DC186F"/>
    <w:rsid w:val="00DC70BB"/>
    <w:rsid w:val="00EB68EC"/>
    <w:rsid w:val="00F739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46BE0D-5DE2-49DD-9117-B3DEE3456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7044141">
      <w:bodyDiv w:val="1"/>
      <w:marLeft w:val="0"/>
      <w:marRight w:val="0"/>
      <w:marTop w:val="0"/>
      <w:marBottom w:val="0"/>
      <w:divBdr>
        <w:top w:val="none" w:sz="0" w:space="0" w:color="auto"/>
        <w:left w:val="none" w:sz="0" w:space="0" w:color="auto"/>
        <w:bottom w:val="none" w:sz="0" w:space="0" w:color="auto"/>
        <w:right w:val="none" w:sz="0" w:space="0" w:color="auto"/>
      </w:divBdr>
      <w:divsChild>
        <w:div w:id="268197848">
          <w:marLeft w:val="0"/>
          <w:marRight w:val="0"/>
          <w:marTop w:val="0"/>
          <w:marBottom w:val="0"/>
          <w:divBdr>
            <w:top w:val="none" w:sz="0" w:space="0" w:color="auto"/>
            <w:left w:val="none" w:sz="0" w:space="0" w:color="auto"/>
            <w:bottom w:val="none" w:sz="0" w:space="0" w:color="auto"/>
            <w:right w:val="none" w:sz="0" w:space="0" w:color="auto"/>
          </w:divBdr>
          <w:divsChild>
            <w:div w:id="1526674170">
              <w:marLeft w:val="0"/>
              <w:marRight w:val="0"/>
              <w:marTop w:val="0"/>
              <w:marBottom w:val="0"/>
              <w:divBdr>
                <w:top w:val="none" w:sz="0" w:space="0" w:color="auto"/>
                <w:left w:val="none" w:sz="0" w:space="0" w:color="auto"/>
                <w:bottom w:val="none" w:sz="0" w:space="0" w:color="auto"/>
                <w:right w:val="none" w:sz="0" w:space="0" w:color="auto"/>
              </w:divBdr>
              <w:divsChild>
                <w:div w:id="1664821877">
                  <w:marLeft w:val="0"/>
                  <w:marRight w:val="0"/>
                  <w:marTop w:val="0"/>
                  <w:marBottom w:val="0"/>
                  <w:divBdr>
                    <w:top w:val="none" w:sz="0" w:space="0" w:color="auto"/>
                    <w:left w:val="none" w:sz="0" w:space="0" w:color="auto"/>
                    <w:bottom w:val="none" w:sz="0" w:space="0" w:color="auto"/>
                    <w:right w:val="none" w:sz="0" w:space="0" w:color="auto"/>
                  </w:divBdr>
                </w:div>
              </w:divsChild>
            </w:div>
            <w:div w:id="747460124">
              <w:marLeft w:val="0"/>
              <w:marRight w:val="0"/>
              <w:marTop w:val="0"/>
              <w:marBottom w:val="0"/>
              <w:divBdr>
                <w:top w:val="none" w:sz="0" w:space="0" w:color="auto"/>
                <w:left w:val="none" w:sz="0" w:space="0" w:color="auto"/>
                <w:bottom w:val="none" w:sz="0" w:space="0" w:color="auto"/>
                <w:right w:val="none" w:sz="0" w:space="0" w:color="auto"/>
              </w:divBdr>
            </w:div>
          </w:divsChild>
        </w:div>
        <w:div w:id="2083915984">
          <w:marLeft w:val="0"/>
          <w:marRight w:val="0"/>
          <w:marTop w:val="0"/>
          <w:marBottom w:val="0"/>
          <w:divBdr>
            <w:top w:val="none" w:sz="0" w:space="0" w:color="auto"/>
            <w:left w:val="none" w:sz="0" w:space="0" w:color="auto"/>
            <w:bottom w:val="none" w:sz="0" w:space="0" w:color="auto"/>
            <w:right w:val="none" w:sz="0" w:space="0" w:color="auto"/>
          </w:divBdr>
          <w:divsChild>
            <w:div w:id="226261217">
              <w:marLeft w:val="0"/>
              <w:marRight w:val="0"/>
              <w:marTop w:val="0"/>
              <w:marBottom w:val="0"/>
              <w:divBdr>
                <w:top w:val="none" w:sz="0" w:space="0" w:color="auto"/>
                <w:left w:val="none" w:sz="0" w:space="0" w:color="auto"/>
                <w:bottom w:val="none" w:sz="0" w:space="0" w:color="auto"/>
                <w:right w:val="none" w:sz="0" w:space="0" w:color="auto"/>
              </w:divBdr>
              <w:divsChild>
                <w:div w:id="1579244828">
                  <w:marLeft w:val="0"/>
                  <w:marRight w:val="0"/>
                  <w:marTop w:val="0"/>
                  <w:marBottom w:val="0"/>
                  <w:divBdr>
                    <w:top w:val="none" w:sz="0" w:space="0" w:color="auto"/>
                    <w:left w:val="none" w:sz="0" w:space="0" w:color="auto"/>
                    <w:bottom w:val="none" w:sz="0" w:space="0" w:color="auto"/>
                    <w:right w:val="none" w:sz="0" w:space="0" w:color="auto"/>
                  </w:divBdr>
                  <w:divsChild>
                    <w:div w:id="9197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1453734">
      <w:bodyDiv w:val="1"/>
      <w:marLeft w:val="0"/>
      <w:marRight w:val="0"/>
      <w:marTop w:val="0"/>
      <w:marBottom w:val="0"/>
      <w:divBdr>
        <w:top w:val="none" w:sz="0" w:space="0" w:color="auto"/>
        <w:left w:val="none" w:sz="0" w:space="0" w:color="auto"/>
        <w:bottom w:val="none" w:sz="0" w:space="0" w:color="auto"/>
        <w:right w:val="none" w:sz="0" w:space="0" w:color="auto"/>
      </w:divBdr>
      <w:divsChild>
        <w:div w:id="1016271173">
          <w:marLeft w:val="0"/>
          <w:marRight w:val="0"/>
          <w:marTop w:val="0"/>
          <w:marBottom w:val="0"/>
          <w:divBdr>
            <w:top w:val="none" w:sz="0" w:space="0" w:color="auto"/>
            <w:left w:val="none" w:sz="0" w:space="0" w:color="auto"/>
            <w:bottom w:val="none" w:sz="0" w:space="0" w:color="auto"/>
            <w:right w:val="none" w:sz="0" w:space="0" w:color="auto"/>
          </w:divBdr>
        </w:div>
        <w:div w:id="14694405">
          <w:marLeft w:val="0"/>
          <w:marRight w:val="0"/>
          <w:marTop w:val="0"/>
          <w:marBottom w:val="0"/>
          <w:divBdr>
            <w:top w:val="none" w:sz="0" w:space="0" w:color="auto"/>
            <w:left w:val="none" w:sz="0" w:space="0" w:color="auto"/>
            <w:bottom w:val="none" w:sz="0" w:space="0" w:color="auto"/>
            <w:right w:val="none" w:sz="0" w:space="0" w:color="auto"/>
          </w:divBdr>
        </w:div>
      </w:divsChild>
    </w:div>
    <w:div w:id="1381057345">
      <w:bodyDiv w:val="1"/>
      <w:marLeft w:val="0"/>
      <w:marRight w:val="0"/>
      <w:marTop w:val="0"/>
      <w:marBottom w:val="0"/>
      <w:divBdr>
        <w:top w:val="none" w:sz="0" w:space="0" w:color="auto"/>
        <w:left w:val="none" w:sz="0" w:space="0" w:color="auto"/>
        <w:bottom w:val="none" w:sz="0" w:space="0" w:color="auto"/>
        <w:right w:val="none" w:sz="0" w:space="0" w:color="auto"/>
      </w:divBdr>
      <w:divsChild>
        <w:div w:id="574626424">
          <w:marLeft w:val="0"/>
          <w:marRight w:val="0"/>
          <w:marTop w:val="0"/>
          <w:marBottom w:val="0"/>
          <w:divBdr>
            <w:top w:val="none" w:sz="0" w:space="0" w:color="auto"/>
            <w:left w:val="none" w:sz="0" w:space="0" w:color="auto"/>
            <w:bottom w:val="none" w:sz="0" w:space="0" w:color="auto"/>
            <w:right w:val="none" w:sz="0" w:space="0" w:color="auto"/>
          </w:divBdr>
        </w:div>
        <w:div w:id="2070152611">
          <w:marLeft w:val="0"/>
          <w:marRight w:val="0"/>
          <w:marTop w:val="0"/>
          <w:marBottom w:val="0"/>
          <w:divBdr>
            <w:top w:val="none" w:sz="0" w:space="0" w:color="auto"/>
            <w:left w:val="none" w:sz="0" w:space="0" w:color="auto"/>
            <w:bottom w:val="none" w:sz="0" w:space="0" w:color="auto"/>
            <w:right w:val="none" w:sz="0" w:space="0" w:color="auto"/>
          </w:divBdr>
        </w:div>
      </w:divsChild>
    </w:div>
    <w:div w:id="1771510787">
      <w:bodyDiv w:val="1"/>
      <w:marLeft w:val="0"/>
      <w:marRight w:val="0"/>
      <w:marTop w:val="0"/>
      <w:marBottom w:val="0"/>
      <w:divBdr>
        <w:top w:val="none" w:sz="0" w:space="0" w:color="auto"/>
        <w:left w:val="none" w:sz="0" w:space="0" w:color="auto"/>
        <w:bottom w:val="none" w:sz="0" w:space="0" w:color="auto"/>
        <w:right w:val="none" w:sz="0" w:space="0" w:color="auto"/>
      </w:divBdr>
      <w:divsChild>
        <w:div w:id="1876575403">
          <w:marLeft w:val="0"/>
          <w:marRight w:val="0"/>
          <w:marTop w:val="0"/>
          <w:marBottom w:val="0"/>
          <w:divBdr>
            <w:top w:val="none" w:sz="0" w:space="0" w:color="auto"/>
            <w:left w:val="none" w:sz="0" w:space="0" w:color="auto"/>
            <w:bottom w:val="none" w:sz="0" w:space="0" w:color="auto"/>
            <w:right w:val="none" w:sz="0" w:space="0" w:color="auto"/>
          </w:divBdr>
        </w:div>
        <w:div w:id="16132460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1444</Words>
  <Characters>8236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Gibson</dc:creator>
  <cp:keywords/>
  <dc:description/>
  <cp:lastModifiedBy>Erica Gibson</cp:lastModifiedBy>
  <cp:revision>2</cp:revision>
  <dcterms:created xsi:type="dcterms:W3CDTF">2020-07-25T02:08:00Z</dcterms:created>
  <dcterms:modified xsi:type="dcterms:W3CDTF">2020-07-25T02:12:00Z</dcterms:modified>
</cp:coreProperties>
</file>